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4CC2AD6F" w:rsidR="00D46240" w:rsidRPr="004A4020" w:rsidRDefault="00707BA9" w:rsidP="0001385A">
      <w:pPr>
        <w:pBdr>
          <w:top w:val="nil"/>
          <w:left w:val="nil"/>
          <w:bottom w:val="nil"/>
          <w:right w:val="nil"/>
          <w:between w:val="nil"/>
        </w:pBdr>
        <w:jc w:val="center"/>
        <w:rPr>
          <w:b/>
          <w:color w:val="000000"/>
          <w:sz w:val="28"/>
          <w:szCs w:val="22"/>
        </w:rPr>
      </w:pPr>
      <w:bookmarkStart w:id="0" w:name="_GoBack"/>
      <w:bookmarkEnd w:id="0"/>
      <w:r w:rsidRPr="004A4020">
        <w:rPr>
          <w:b/>
          <w:color w:val="000000"/>
          <w:sz w:val="28"/>
          <w:szCs w:val="22"/>
        </w:rPr>
        <w:t>ANU</w:t>
      </w:r>
      <w:r w:rsidR="00981B9E">
        <w:rPr>
          <w:b/>
          <w:color w:val="000000"/>
          <w:sz w:val="28"/>
          <w:szCs w:val="22"/>
        </w:rPr>
        <w:t xml:space="preserve">NŢ DE SELECȚIE PENTRU OCUPAREA </w:t>
      </w:r>
      <w:r w:rsidRPr="004A4020">
        <w:rPr>
          <w:b/>
          <w:color w:val="000000"/>
          <w:sz w:val="28"/>
          <w:szCs w:val="22"/>
        </w:rPr>
        <w:t xml:space="preserve"> </w:t>
      </w:r>
      <w:r w:rsidR="00B5206B">
        <w:rPr>
          <w:b/>
          <w:sz w:val="28"/>
          <w:szCs w:val="22"/>
        </w:rPr>
        <w:t xml:space="preserve">A </w:t>
      </w:r>
      <w:r w:rsidR="00A761C2">
        <w:rPr>
          <w:b/>
          <w:sz w:val="28"/>
          <w:szCs w:val="22"/>
        </w:rPr>
        <w:t>3</w:t>
      </w:r>
      <w:r w:rsidRPr="004A4020">
        <w:rPr>
          <w:b/>
          <w:color w:val="000000"/>
          <w:sz w:val="28"/>
          <w:szCs w:val="22"/>
        </w:rPr>
        <w:t xml:space="preserve"> (</w:t>
      </w:r>
      <w:r w:rsidR="00A761C2">
        <w:rPr>
          <w:b/>
          <w:sz w:val="28"/>
          <w:szCs w:val="22"/>
        </w:rPr>
        <w:t>TREI</w:t>
      </w:r>
      <w:r w:rsidR="00981B9E">
        <w:rPr>
          <w:b/>
          <w:sz w:val="28"/>
          <w:szCs w:val="22"/>
        </w:rPr>
        <w:t>)</w:t>
      </w:r>
      <w:r w:rsidRPr="004A4020">
        <w:rPr>
          <w:b/>
          <w:color w:val="000000"/>
          <w:sz w:val="28"/>
          <w:szCs w:val="22"/>
        </w:rPr>
        <w:t xml:space="preserve"> POST</w:t>
      </w:r>
      <w:r w:rsidR="00B5206B">
        <w:rPr>
          <w:b/>
          <w:color w:val="000000"/>
          <w:sz w:val="28"/>
          <w:szCs w:val="22"/>
        </w:rPr>
        <w:t>URI</w:t>
      </w:r>
      <w:r w:rsidRPr="004A4020">
        <w:rPr>
          <w:b/>
          <w:color w:val="000000"/>
          <w:sz w:val="28"/>
          <w:szCs w:val="22"/>
        </w:rPr>
        <w:t xml:space="preserve"> DE ADMINISTRATOR AL</w:t>
      </w:r>
      <w:r w:rsidR="00B5206B">
        <w:rPr>
          <w:b/>
          <w:color w:val="000000"/>
          <w:sz w:val="28"/>
          <w:szCs w:val="22"/>
        </w:rPr>
        <w:t>E</w:t>
      </w:r>
      <w:r w:rsidRPr="004A4020">
        <w:rPr>
          <w:b/>
          <w:color w:val="000000"/>
          <w:sz w:val="28"/>
          <w:szCs w:val="22"/>
        </w:rPr>
        <w:t xml:space="preserve"> SOCIETĂȚII</w:t>
      </w:r>
      <w:r w:rsidR="0001385A">
        <w:rPr>
          <w:b/>
          <w:color w:val="000000"/>
          <w:sz w:val="28"/>
          <w:szCs w:val="22"/>
        </w:rPr>
        <w:t xml:space="preserve"> </w:t>
      </w:r>
      <w:r w:rsidR="00D4454D">
        <w:rPr>
          <w:b/>
          <w:color w:val="000000"/>
          <w:sz w:val="28"/>
          <w:szCs w:val="22"/>
        </w:rPr>
        <w:t>ECOSERV SIG</w:t>
      </w:r>
      <w:r w:rsidR="0001385A">
        <w:rPr>
          <w:b/>
          <w:color w:val="000000"/>
          <w:sz w:val="28"/>
          <w:szCs w:val="22"/>
        </w:rPr>
        <w:t xml:space="preserve"> S.R.L.</w:t>
      </w:r>
    </w:p>
    <w:p w14:paraId="00000002" w14:textId="77777777" w:rsidR="00D46240" w:rsidRDefault="00D46240">
      <w:pPr>
        <w:pBdr>
          <w:top w:val="nil"/>
          <w:left w:val="nil"/>
          <w:bottom w:val="nil"/>
          <w:right w:val="nil"/>
          <w:between w:val="nil"/>
        </w:pBdr>
        <w:jc w:val="both"/>
        <w:rPr>
          <w:b/>
          <w:color w:val="000000"/>
          <w:sz w:val="22"/>
          <w:szCs w:val="22"/>
        </w:rPr>
      </w:pPr>
    </w:p>
    <w:p w14:paraId="5381B5F1" w14:textId="77777777" w:rsidR="008A6574" w:rsidRDefault="008A6574">
      <w:pPr>
        <w:pBdr>
          <w:top w:val="nil"/>
          <w:left w:val="nil"/>
          <w:bottom w:val="nil"/>
          <w:right w:val="nil"/>
          <w:between w:val="nil"/>
        </w:pBdr>
        <w:jc w:val="both"/>
        <w:rPr>
          <w:b/>
          <w:color w:val="000000"/>
          <w:sz w:val="22"/>
          <w:szCs w:val="22"/>
        </w:rPr>
      </w:pPr>
    </w:p>
    <w:p w14:paraId="00000003" w14:textId="77777777" w:rsidR="00D46240" w:rsidRPr="004A4020" w:rsidRDefault="00707BA9">
      <w:pPr>
        <w:pBdr>
          <w:top w:val="nil"/>
          <w:left w:val="nil"/>
          <w:bottom w:val="nil"/>
          <w:right w:val="nil"/>
          <w:between w:val="nil"/>
        </w:pBdr>
        <w:jc w:val="both"/>
        <w:rPr>
          <w:color w:val="000000"/>
          <w:sz w:val="24"/>
          <w:szCs w:val="24"/>
        </w:rPr>
      </w:pPr>
      <w:r w:rsidRPr="004A4020">
        <w:rPr>
          <w:color w:val="000000"/>
          <w:sz w:val="24"/>
          <w:szCs w:val="24"/>
        </w:rPr>
        <w:t>Acest proces de selecție se derulează în conformitate cu prevederile Ordonanței de Urgență a Guvernului nr. 109/2011 privind guvernanţa corporativă a întreprinderilor publice, cu modificările și completările ulterioare (O.U.G. nr.109/2011) și cu cele ale Hotărârii Guvernului nr. 639/2023 pentru aprobarea normelor metodologice de aplicare a Ordonanței de urgență a Guvernului nr. 109/2011 privind guvernanța corporativă a întreprinderilor publice (H.G. nr. 639/2023).</w:t>
      </w:r>
    </w:p>
    <w:p w14:paraId="00000004" w14:textId="77777777" w:rsidR="00D46240" w:rsidRPr="004A4020" w:rsidRDefault="00D46240">
      <w:pPr>
        <w:pBdr>
          <w:top w:val="nil"/>
          <w:left w:val="nil"/>
          <w:bottom w:val="nil"/>
          <w:right w:val="nil"/>
          <w:between w:val="nil"/>
        </w:pBdr>
        <w:jc w:val="both"/>
        <w:rPr>
          <w:color w:val="000000"/>
          <w:sz w:val="24"/>
          <w:szCs w:val="24"/>
        </w:rPr>
      </w:pPr>
    </w:p>
    <w:p w14:paraId="1F0E30A5" w14:textId="7D60B360" w:rsidR="00B5206B" w:rsidRDefault="00B5206B" w:rsidP="00B5206B">
      <w:pPr>
        <w:widowControl w:val="0"/>
        <w:jc w:val="both"/>
        <w:rPr>
          <w:b/>
          <w:color w:val="000000"/>
          <w:sz w:val="24"/>
          <w:szCs w:val="24"/>
          <w:lang w:val="ro-RO"/>
        </w:rPr>
      </w:pPr>
      <w:r>
        <w:rPr>
          <w:b/>
          <w:color w:val="000000"/>
          <w:sz w:val="24"/>
          <w:szCs w:val="24"/>
          <w:lang w:val="ro-RO"/>
        </w:rPr>
        <w:t xml:space="preserve">CONDIȚII GENERALE CARE TREBUIE ÎNTRUNITE DE CANDIDAȚI </w:t>
      </w:r>
    </w:p>
    <w:p w14:paraId="01CE5D6B" w14:textId="77777777" w:rsidR="00836C7A" w:rsidRDefault="00836C7A" w:rsidP="00B5206B">
      <w:pPr>
        <w:widowControl w:val="0"/>
        <w:jc w:val="both"/>
        <w:rPr>
          <w:b/>
          <w:color w:val="000000"/>
          <w:sz w:val="24"/>
          <w:szCs w:val="24"/>
          <w:lang w:val="ro-RO"/>
        </w:rPr>
      </w:pPr>
    </w:p>
    <w:p w14:paraId="6311B611" w14:textId="77777777" w:rsidR="00B5206B" w:rsidRDefault="00B5206B" w:rsidP="00B5206B">
      <w:pPr>
        <w:widowControl w:val="0"/>
        <w:jc w:val="both"/>
        <w:rPr>
          <w:color w:val="000000"/>
          <w:sz w:val="24"/>
          <w:szCs w:val="24"/>
          <w:lang w:val="ro-RO"/>
        </w:rPr>
      </w:pPr>
      <w:r>
        <w:rPr>
          <w:color w:val="000000"/>
          <w:sz w:val="24"/>
          <w:szCs w:val="24"/>
          <w:lang w:val="ro-RO"/>
        </w:rPr>
        <w:t>Candidații pentru toate posturile de membru în Consiliul de administrație trebuie să întrunească în mod obligatoriu și cumulativ, următoarele condiții:</w:t>
      </w:r>
    </w:p>
    <w:p w14:paraId="3982A489" w14:textId="77777777" w:rsidR="00B5206B" w:rsidRDefault="00B5206B" w:rsidP="00B5206B">
      <w:pPr>
        <w:numPr>
          <w:ilvl w:val="0"/>
          <w:numId w:val="7"/>
        </w:numPr>
        <w:tabs>
          <w:tab w:val="left" w:pos="360"/>
        </w:tabs>
        <w:ind w:left="851"/>
        <w:jc w:val="both"/>
        <w:rPr>
          <w:color w:val="000000"/>
          <w:sz w:val="24"/>
          <w:szCs w:val="24"/>
          <w:lang w:val="ro-RO"/>
        </w:rPr>
      </w:pPr>
      <w:r>
        <w:rPr>
          <w:color w:val="000000"/>
          <w:sz w:val="24"/>
          <w:szCs w:val="24"/>
          <w:lang w:val="ro-RO"/>
        </w:rPr>
        <w:t>nu se află în niciuna dintre situațiile prevăzute la art. 4, art. 12. alin (3), art. 30 alin. (9) sau art. 36 alin (7) din  O.U.G nr.109/2011</w:t>
      </w:r>
    </w:p>
    <w:p w14:paraId="63EEE6FF" w14:textId="77777777" w:rsidR="00B5206B" w:rsidRDefault="00B5206B" w:rsidP="00B5206B">
      <w:pPr>
        <w:numPr>
          <w:ilvl w:val="0"/>
          <w:numId w:val="7"/>
        </w:numPr>
        <w:tabs>
          <w:tab w:val="left" w:pos="360"/>
        </w:tabs>
        <w:ind w:left="851"/>
        <w:jc w:val="both"/>
        <w:rPr>
          <w:color w:val="000000"/>
          <w:sz w:val="24"/>
          <w:szCs w:val="24"/>
          <w:lang w:val="ro-RO"/>
        </w:rPr>
      </w:pPr>
      <w:r>
        <w:rPr>
          <w:color w:val="000000"/>
          <w:sz w:val="24"/>
          <w:szCs w:val="24"/>
          <w:lang w:val="ro-RO"/>
        </w:rPr>
        <w:t>nu se află în situația prevăzută la art.169, alin.(10) din Legea nr. 85/2014 privind procedurile de prevenire a insolvenței și de insolvență, cu modificările și completările ulterioare;</w:t>
      </w:r>
    </w:p>
    <w:p w14:paraId="5F20AC90" w14:textId="77777777" w:rsidR="00B5206B" w:rsidRDefault="00B5206B" w:rsidP="00B5206B">
      <w:pPr>
        <w:numPr>
          <w:ilvl w:val="0"/>
          <w:numId w:val="7"/>
        </w:numPr>
        <w:tabs>
          <w:tab w:val="left" w:pos="360"/>
        </w:tabs>
        <w:ind w:left="851"/>
        <w:jc w:val="both"/>
        <w:rPr>
          <w:color w:val="000000"/>
          <w:sz w:val="24"/>
          <w:szCs w:val="24"/>
          <w:lang w:val="ro-RO"/>
        </w:rPr>
      </w:pPr>
      <w:r>
        <w:rPr>
          <w:color w:val="000000"/>
          <w:sz w:val="24"/>
          <w:szCs w:val="24"/>
          <w:lang w:val="ro-RO"/>
        </w:rPr>
        <w:t>nu se afla în situația prevăzută în art. 73</w:t>
      </w:r>
      <w:r>
        <w:rPr>
          <w:color w:val="000000"/>
          <w:sz w:val="24"/>
          <w:szCs w:val="24"/>
          <w:vertAlign w:val="superscript"/>
          <w:lang w:val="ro-RO"/>
        </w:rPr>
        <w:t>1</w:t>
      </w:r>
      <w:r>
        <w:rPr>
          <w:color w:val="000000"/>
          <w:sz w:val="24"/>
          <w:szCs w:val="24"/>
          <w:lang w:val="ro-RO"/>
        </w:rPr>
        <w:t xml:space="preserve"> din Legea nr. 31/1990 a societăților, republicată, cu modificările și completările ulterioare;</w:t>
      </w:r>
    </w:p>
    <w:p w14:paraId="0388E7AF" w14:textId="77777777" w:rsidR="00B5206B" w:rsidRDefault="00B5206B" w:rsidP="00B5206B">
      <w:pPr>
        <w:numPr>
          <w:ilvl w:val="0"/>
          <w:numId w:val="7"/>
        </w:numPr>
        <w:tabs>
          <w:tab w:val="left" w:pos="360"/>
        </w:tabs>
        <w:ind w:left="851"/>
        <w:jc w:val="both"/>
        <w:rPr>
          <w:color w:val="000000"/>
          <w:sz w:val="24"/>
          <w:szCs w:val="24"/>
          <w:lang w:val="ro-RO"/>
        </w:rPr>
      </w:pPr>
      <w:r>
        <w:rPr>
          <w:color w:val="000000"/>
          <w:sz w:val="24"/>
          <w:szCs w:val="24"/>
          <w:lang w:val="ro-RO"/>
        </w:rPr>
        <w:t>sunt apți din punct de vedere medical;</w:t>
      </w:r>
    </w:p>
    <w:p w14:paraId="571FB42B" w14:textId="77777777" w:rsidR="009309A8" w:rsidRDefault="00B5206B" w:rsidP="009309A8">
      <w:pPr>
        <w:numPr>
          <w:ilvl w:val="0"/>
          <w:numId w:val="7"/>
        </w:numPr>
        <w:tabs>
          <w:tab w:val="left" w:pos="360"/>
        </w:tabs>
        <w:ind w:left="851"/>
        <w:jc w:val="both"/>
        <w:rPr>
          <w:color w:val="000000"/>
          <w:sz w:val="24"/>
          <w:szCs w:val="24"/>
          <w:lang w:val="ro-RO"/>
        </w:rPr>
      </w:pPr>
      <w:r>
        <w:rPr>
          <w:color w:val="000000"/>
          <w:sz w:val="24"/>
          <w:szCs w:val="24"/>
          <w:lang w:val="ro-RO"/>
        </w:rPr>
        <w:t>au capacitate deplină de exercițiu;</w:t>
      </w:r>
    </w:p>
    <w:p w14:paraId="3396D988" w14:textId="77777777" w:rsidR="009309A8" w:rsidRDefault="009309A8" w:rsidP="009309A8">
      <w:pPr>
        <w:numPr>
          <w:ilvl w:val="0"/>
          <w:numId w:val="7"/>
        </w:numPr>
        <w:tabs>
          <w:tab w:val="left" w:pos="360"/>
        </w:tabs>
        <w:ind w:left="851"/>
        <w:jc w:val="both"/>
        <w:rPr>
          <w:color w:val="000000"/>
          <w:sz w:val="24"/>
          <w:szCs w:val="24"/>
          <w:lang w:val="ro-RO"/>
        </w:rPr>
      </w:pPr>
      <w:r w:rsidRPr="009309A8">
        <w:rPr>
          <w:color w:val="000000"/>
          <w:sz w:val="24"/>
          <w:szCs w:val="24"/>
          <w:lang w:val="ro-RO"/>
        </w:rPr>
        <w:t>să aibă studii superioare finalizate cel puțin cu diplomă de licență;</w:t>
      </w:r>
    </w:p>
    <w:p w14:paraId="388B07DB" w14:textId="4A18219B" w:rsidR="00836C7A" w:rsidRPr="009309A8" w:rsidRDefault="009309A8" w:rsidP="009309A8">
      <w:pPr>
        <w:numPr>
          <w:ilvl w:val="0"/>
          <w:numId w:val="7"/>
        </w:numPr>
        <w:tabs>
          <w:tab w:val="left" w:pos="360"/>
        </w:tabs>
        <w:ind w:left="851"/>
        <w:jc w:val="both"/>
        <w:rPr>
          <w:color w:val="000000"/>
          <w:sz w:val="24"/>
          <w:szCs w:val="24"/>
          <w:lang w:val="ro-RO"/>
        </w:rPr>
      </w:pPr>
      <w:r w:rsidRPr="009309A8">
        <w:rPr>
          <w:color w:val="000000"/>
          <w:sz w:val="24"/>
          <w:szCs w:val="24"/>
          <w:lang w:val="ro-RO"/>
        </w:rPr>
        <w:t>să dovedească experiență în domeniul științelor inginerești, economice, sociale, juridice sau în domeniul de activitate al respectivei întrepr</w:t>
      </w:r>
      <w:r>
        <w:rPr>
          <w:color w:val="000000"/>
          <w:sz w:val="24"/>
          <w:szCs w:val="24"/>
          <w:lang w:val="ro-RO"/>
        </w:rPr>
        <w:t>inderi publice de minimum 7 ani</w:t>
      </w:r>
      <w:r w:rsidR="00B5206B" w:rsidRPr="009309A8">
        <w:rPr>
          <w:color w:val="000000"/>
          <w:sz w:val="24"/>
          <w:szCs w:val="24"/>
          <w:lang w:val="ro-RO"/>
        </w:rPr>
        <w:t>;</w:t>
      </w:r>
    </w:p>
    <w:p w14:paraId="4416EFAC" w14:textId="48B923D1" w:rsidR="00B5206B" w:rsidRPr="00836C7A" w:rsidRDefault="00B5206B" w:rsidP="00836C7A">
      <w:pPr>
        <w:numPr>
          <w:ilvl w:val="0"/>
          <w:numId w:val="7"/>
        </w:numPr>
        <w:tabs>
          <w:tab w:val="left" w:pos="360"/>
        </w:tabs>
        <w:ind w:left="851"/>
        <w:jc w:val="both"/>
        <w:rPr>
          <w:color w:val="000000"/>
          <w:sz w:val="24"/>
          <w:szCs w:val="24"/>
          <w:lang w:val="ro-RO"/>
        </w:rPr>
      </w:pPr>
      <w:r w:rsidRPr="00836C7A">
        <w:rPr>
          <w:sz w:val="24"/>
          <w:szCs w:val="24"/>
          <w:lang w:val="ro-RO"/>
        </w:rPr>
        <w:t xml:space="preserve">dețin experienţă </w:t>
      </w:r>
      <w:r w:rsidR="00836C7A" w:rsidRPr="00836C7A">
        <w:rPr>
          <w:sz w:val="24"/>
          <w:szCs w:val="24"/>
          <w:lang w:val="ro-RO"/>
        </w:rPr>
        <w:t>de minimum 3 ani în conducerea societăților, întreprinderi publice sau cu capital privat, ori a regiilor autonome</w:t>
      </w:r>
      <w:r w:rsidRPr="00836C7A">
        <w:rPr>
          <w:sz w:val="24"/>
          <w:szCs w:val="24"/>
          <w:lang w:val="ro-RO"/>
        </w:rPr>
        <w:t>;</w:t>
      </w:r>
    </w:p>
    <w:p w14:paraId="3EF56670" w14:textId="77777777" w:rsidR="00B5206B" w:rsidRDefault="00B5206B" w:rsidP="00B5206B">
      <w:pPr>
        <w:numPr>
          <w:ilvl w:val="0"/>
          <w:numId w:val="7"/>
        </w:numPr>
        <w:tabs>
          <w:tab w:val="left" w:pos="360"/>
        </w:tabs>
        <w:ind w:left="851"/>
        <w:jc w:val="both"/>
        <w:rPr>
          <w:color w:val="000000"/>
          <w:sz w:val="24"/>
          <w:szCs w:val="24"/>
          <w:lang w:val="ro-RO"/>
        </w:rPr>
      </w:pPr>
      <w:r>
        <w:rPr>
          <w:color w:val="000000"/>
          <w:sz w:val="24"/>
          <w:szCs w:val="24"/>
          <w:lang w:val="ro-RO"/>
        </w:rPr>
        <w:t>Îndeplinesc toate condițiile prevăzute de OUG nr.109/2011 și de HG nr.639/2023.</w:t>
      </w:r>
    </w:p>
    <w:p w14:paraId="67679F11" w14:textId="77777777" w:rsidR="00B5206B" w:rsidRDefault="00B5206B" w:rsidP="00B5206B">
      <w:pPr>
        <w:tabs>
          <w:tab w:val="left" w:pos="360"/>
        </w:tabs>
        <w:ind w:left="851"/>
        <w:jc w:val="both"/>
        <w:rPr>
          <w:color w:val="000000"/>
          <w:sz w:val="24"/>
          <w:szCs w:val="24"/>
          <w:lang w:val="ro-RO"/>
        </w:rPr>
      </w:pPr>
    </w:p>
    <w:p w14:paraId="0D4E3ADA" w14:textId="77777777" w:rsidR="00B5206B" w:rsidRDefault="00B5206B" w:rsidP="00B5206B">
      <w:pPr>
        <w:tabs>
          <w:tab w:val="left" w:pos="360"/>
        </w:tabs>
        <w:ind w:left="851"/>
        <w:jc w:val="both"/>
        <w:rPr>
          <w:color w:val="000000"/>
          <w:sz w:val="24"/>
          <w:szCs w:val="24"/>
          <w:lang w:val="ro-RO"/>
        </w:rPr>
      </w:pPr>
    </w:p>
    <w:p w14:paraId="0D347159" w14:textId="77777777" w:rsidR="00B5206B" w:rsidRDefault="00B5206B" w:rsidP="00B5206B">
      <w:pPr>
        <w:widowControl w:val="0"/>
        <w:jc w:val="both"/>
        <w:rPr>
          <w:b/>
          <w:color w:val="000000"/>
          <w:sz w:val="24"/>
          <w:szCs w:val="24"/>
          <w:lang w:val="ro-RO"/>
        </w:rPr>
      </w:pPr>
      <w:r>
        <w:rPr>
          <w:b/>
          <w:color w:val="000000"/>
          <w:sz w:val="24"/>
          <w:szCs w:val="24"/>
          <w:lang w:val="ro-RO"/>
        </w:rPr>
        <w:t xml:space="preserve">CONDIȚII SPECIFICE CARE TREBUIE ÎNTRUNITE DE CANDIDAȚI: </w:t>
      </w:r>
    </w:p>
    <w:p w14:paraId="5A562B60" w14:textId="77777777" w:rsidR="00B5206B" w:rsidRDefault="00B5206B" w:rsidP="00B5206B">
      <w:pPr>
        <w:widowControl w:val="0"/>
        <w:jc w:val="both"/>
        <w:rPr>
          <w:b/>
          <w:color w:val="000000"/>
          <w:sz w:val="24"/>
          <w:szCs w:val="24"/>
          <w:lang w:val="ro-RO"/>
        </w:rPr>
      </w:pPr>
    </w:p>
    <w:p w14:paraId="2FED26FE" w14:textId="77777777" w:rsidR="00B5206B" w:rsidRDefault="00B5206B" w:rsidP="00B5206B">
      <w:pPr>
        <w:jc w:val="both"/>
        <w:rPr>
          <w:b/>
          <w:sz w:val="24"/>
          <w:szCs w:val="24"/>
          <w:lang w:val="ro-RO"/>
        </w:rPr>
      </w:pPr>
      <w:r>
        <w:rPr>
          <w:b/>
          <w:sz w:val="24"/>
          <w:szCs w:val="24"/>
          <w:lang w:val="ro-RO"/>
        </w:rPr>
        <w:t>Administrator A (1 post)</w:t>
      </w:r>
    </w:p>
    <w:p w14:paraId="37FDB8F0" w14:textId="77777777" w:rsidR="00B5206B" w:rsidRDefault="00B5206B" w:rsidP="00B5206B">
      <w:pPr>
        <w:jc w:val="both"/>
        <w:rPr>
          <w:sz w:val="24"/>
          <w:szCs w:val="24"/>
          <w:lang w:val="ro-RO"/>
        </w:rPr>
      </w:pPr>
      <w:r>
        <w:rPr>
          <w:sz w:val="24"/>
          <w:szCs w:val="24"/>
          <w:lang w:val="ro-RO"/>
        </w:rPr>
        <w:t>Pentru acest post de membru în Consiliul de Administrație, candidații este necesar:</w:t>
      </w:r>
    </w:p>
    <w:p w14:paraId="5B84AD65" w14:textId="48124B3A" w:rsidR="007B594E" w:rsidRDefault="00B5206B" w:rsidP="007B594E">
      <w:pPr>
        <w:numPr>
          <w:ilvl w:val="0"/>
          <w:numId w:val="8"/>
        </w:numPr>
        <w:tabs>
          <w:tab w:val="left" w:pos="360"/>
        </w:tabs>
        <w:spacing w:line="276" w:lineRule="auto"/>
        <w:jc w:val="both"/>
        <w:rPr>
          <w:color w:val="000000"/>
          <w:sz w:val="24"/>
          <w:szCs w:val="24"/>
          <w:lang w:val="ro-RO"/>
        </w:rPr>
      </w:pPr>
      <w:r>
        <w:rPr>
          <w:color w:val="000000"/>
          <w:sz w:val="24"/>
          <w:szCs w:val="24"/>
          <w:lang w:val="ro-RO"/>
        </w:rPr>
        <w:t xml:space="preserve">să fie autorizați ca auditori financiari și să fie înregistrați în Registrul public electronic de către autoritatea competentă din România, din alt stat membru, din Spațiul Economic European sau din Elveția </w:t>
      </w:r>
      <w:r>
        <w:rPr>
          <w:b/>
          <w:color w:val="000000"/>
          <w:sz w:val="24"/>
          <w:szCs w:val="24"/>
          <w:u w:val="single"/>
          <w:lang w:val="ro-RO"/>
        </w:rPr>
        <w:t>sau</w:t>
      </w:r>
      <w:r>
        <w:rPr>
          <w:color w:val="000000"/>
          <w:sz w:val="24"/>
          <w:szCs w:val="24"/>
          <w:lang w:val="ro-RO"/>
        </w:rPr>
        <w:t xml:space="preserve"> să dețină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w:t>
      </w:r>
      <w:r w:rsidR="0065520E" w:rsidRPr="007B594E">
        <w:rPr>
          <w:color w:val="000000"/>
          <w:sz w:val="24"/>
          <w:szCs w:val="24"/>
          <w:lang w:val="ro-RO"/>
        </w:rPr>
        <w:t>;</w:t>
      </w:r>
    </w:p>
    <w:p w14:paraId="7E099228" w14:textId="77777777" w:rsidR="007B594E" w:rsidRDefault="007B594E" w:rsidP="007B594E">
      <w:pPr>
        <w:numPr>
          <w:ilvl w:val="0"/>
          <w:numId w:val="8"/>
        </w:numPr>
        <w:tabs>
          <w:tab w:val="left" w:pos="360"/>
        </w:tabs>
        <w:spacing w:line="276" w:lineRule="auto"/>
        <w:jc w:val="both"/>
        <w:rPr>
          <w:color w:val="000000"/>
          <w:sz w:val="24"/>
          <w:szCs w:val="24"/>
          <w:lang w:val="ro-RO"/>
        </w:rPr>
      </w:pPr>
      <w:r w:rsidRPr="007B594E">
        <w:rPr>
          <w:color w:val="000000"/>
          <w:sz w:val="24"/>
          <w:szCs w:val="24"/>
          <w:lang w:val="ro-RO"/>
        </w:rPr>
        <w:t>să aibă studii superioare finalizate cel puțin cu diplomă de licență;</w:t>
      </w:r>
    </w:p>
    <w:p w14:paraId="393BEBA3" w14:textId="50391313" w:rsidR="007B594E" w:rsidRDefault="007B594E" w:rsidP="007B594E">
      <w:pPr>
        <w:numPr>
          <w:ilvl w:val="0"/>
          <w:numId w:val="8"/>
        </w:numPr>
        <w:tabs>
          <w:tab w:val="left" w:pos="360"/>
        </w:tabs>
        <w:spacing w:line="276" w:lineRule="auto"/>
        <w:jc w:val="both"/>
        <w:rPr>
          <w:color w:val="000000"/>
          <w:sz w:val="24"/>
          <w:szCs w:val="24"/>
          <w:lang w:val="ro-RO"/>
        </w:rPr>
      </w:pPr>
      <w:r w:rsidRPr="007B594E">
        <w:rPr>
          <w:color w:val="000000"/>
          <w:sz w:val="24"/>
          <w:szCs w:val="24"/>
          <w:lang w:val="ro-RO"/>
        </w:rPr>
        <w:t>să dovedească experiență în domeniul științelor inginerești, economice, sociale, juridice sau în domeniul de activitate al respectivei întreprinderi publice de minimum 7 ani.</w:t>
      </w:r>
    </w:p>
    <w:p w14:paraId="389D9433" w14:textId="77777777" w:rsidR="007B594E" w:rsidRPr="007B594E" w:rsidRDefault="007B594E" w:rsidP="007B594E">
      <w:pPr>
        <w:tabs>
          <w:tab w:val="left" w:pos="360"/>
        </w:tabs>
        <w:spacing w:line="276" w:lineRule="auto"/>
        <w:ind w:left="720"/>
        <w:jc w:val="both"/>
        <w:rPr>
          <w:color w:val="000000"/>
          <w:sz w:val="24"/>
          <w:szCs w:val="24"/>
          <w:lang w:val="ro-RO"/>
        </w:rPr>
      </w:pPr>
    </w:p>
    <w:p w14:paraId="6626EE65" w14:textId="6FEFDC0C" w:rsidR="00B5206B" w:rsidRDefault="00A761C2" w:rsidP="00B5206B">
      <w:pPr>
        <w:jc w:val="both"/>
        <w:rPr>
          <w:b/>
          <w:sz w:val="24"/>
          <w:szCs w:val="24"/>
          <w:lang w:val="ro-RO"/>
        </w:rPr>
      </w:pPr>
      <w:r>
        <w:rPr>
          <w:b/>
          <w:sz w:val="24"/>
          <w:szCs w:val="24"/>
          <w:lang w:val="ro-RO"/>
        </w:rPr>
        <w:t>Administrator B (2</w:t>
      </w:r>
      <w:r w:rsidR="00B5206B">
        <w:rPr>
          <w:b/>
          <w:sz w:val="24"/>
          <w:szCs w:val="24"/>
          <w:lang w:val="ro-RO"/>
        </w:rPr>
        <w:t xml:space="preserve"> posturi)</w:t>
      </w:r>
    </w:p>
    <w:p w14:paraId="7E948A6E" w14:textId="77777777" w:rsidR="00B5206B" w:rsidRDefault="00B5206B" w:rsidP="00B5206B">
      <w:pPr>
        <w:tabs>
          <w:tab w:val="left" w:pos="360"/>
        </w:tabs>
        <w:spacing w:after="160"/>
        <w:jc w:val="both"/>
        <w:rPr>
          <w:sz w:val="24"/>
          <w:szCs w:val="24"/>
          <w:lang w:val="ro-RO"/>
        </w:rPr>
      </w:pPr>
      <w:r>
        <w:rPr>
          <w:sz w:val="24"/>
          <w:szCs w:val="24"/>
          <w:lang w:val="ro-RO"/>
        </w:rPr>
        <w:t>Pentru aceste posturi de membru în Consiliul de Administrație, candidații este necesar:</w:t>
      </w:r>
    </w:p>
    <w:p w14:paraId="399499A1" w14:textId="17EAADD2" w:rsidR="003474CD" w:rsidRPr="007B594E" w:rsidRDefault="00836C7A" w:rsidP="007B594E">
      <w:pPr>
        <w:numPr>
          <w:ilvl w:val="0"/>
          <w:numId w:val="8"/>
        </w:numPr>
        <w:tabs>
          <w:tab w:val="left" w:pos="360"/>
        </w:tabs>
        <w:spacing w:line="276" w:lineRule="auto"/>
        <w:jc w:val="both"/>
        <w:rPr>
          <w:lang w:val="ro-RO"/>
        </w:rPr>
      </w:pPr>
      <w:r w:rsidRPr="007B594E">
        <w:rPr>
          <w:color w:val="000000"/>
          <w:sz w:val="24"/>
          <w:szCs w:val="24"/>
          <w:lang w:val="ro-RO"/>
        </w:rPr>
        <w:t>să aibă studii superioare finalizate cel puțin cu diplomă de licență</w:t>
      </w:r>
      <w:r w:rsidR="007B594E">
        <w:rPr>
          <w:color w:val="000000"/>
          <w:sz w:val="24"/>
          <w:szCs w:val="24"/>
          <w:lang w:val="ro-RO"/>
        </w:rPr>
        <w:t>;</w:t>
      </w:r>
    </w:p>
    <w:p w14:paraId="7E6CFF82" w14:textId="25A63228" w:rsidR="00B5206B" w:rsidRDefault="00836C7A" w:rsidP="007B594E">
      <w:pPr>
        <w:numPr>
          <w:ilvl w:val="0"/>
          <w:numId w:val="8"/>
        </w:numPr>
        <w:tabs>
          <w:tab w:val="left" w:pos="360"/>
        </w:tabs>
        <w:spacing w:line="276" w:lineRule="auto"/>
        <w:jc w:val="both"/>
        <w:rPr>
          <w:color w:val="000000"/>
          <w:sz w:val="24"/>
          <w:szCs w:val="24"/>
          <w:lang w:val="ro-RO"/>
        </w:rPr>
      </w:pPr>
      <w:r w:rsidRPr="007B594E">
        <w:rPr>
          <w:color w:val="000000"/>
          <w:sz w:val="24"/>
          <w:szCs w:val="24"/>
          <w:lang w:val="ro-RO"/>
        </w:rPr>
        <w:t>să dovedească experiență în domeniul științelor inginerești, economice, sociale, juridice sau în domeniul de activitate al respectivei întreprinderi publice de minimum 7 ani</w:t>
      </w:r>
      <w:r w:rsidR="007B594E" w:rsidRPr="007B594E">
        <w:rPr>
          <w:color w:val="000000"/>
          <w:sz w:val="24"/>
          <w:szCs w:val="24"/>
          <w:lang w:val="ro-RO"/>
        </w:rPr>
        <w:t>.</w:t>
      </w:r>
    </w:p>
    <w:p w14:paraId="011FA796" w14:textId="77777777" w:rsidR="00632834" w:rsidRDefault="00632834" w:rsidP="00632834">
      <w:pPr>
        <w:tabs>
          <w:tab w:val="left" w:pos="360"/>
        </w:tabs>
        <w:spacing w:line="276" w:lineRule="auto"/>
        <w:ind w:left="720"/>
        <w:jc w:val="both"/>
        <w:rPr>
          <w:color w:val="000000"/>
          <w:sz w:val="24"/>
          <w:szCs w:val="24"/>
          <w:lang w:val="ro-RO"/>
        </w:rPr>
      </w:pPr>
    </w:p>
    <w:p w14:paraId="366CC5DD" w14:textId="77777777" w:rsidR="00632834" w:rsidRDefault="00632834" w:rsidP="00632834">
      <w:pPr>
        <w:tabs>
          <w:tab w:val="left" w:pos="360"/>
        </w:tabs>
        <w:spacing w:line="276" w:lineRule="auto"/>
        <w:ind w:left="720"/>
        <w:jc w:val="both"/>
        <w:rPr>
          <w:color w:val="000000"/>
          <w:sz w:val="24"/>
          <w:szCs w:val="24"/>
          <w:lang w:val="ro-RO"/>
        </w:rPr>
      </w:pPr>
    </w:p>
    <w:p w14:paraId="05EF74C0" w14:textId="5A76E2DB" w:rsidR="00632834" w:rsidRPr="00632834" w:rsidRDefault="00632834" w:rsidP="00632834">
      <w:pPr>
        <w:widowControl w:val="0"/>
        <w:pBdr>
          <w:top w:val="nil"/>
          <w:left w:val="nil"/>
          <w:bottom w:val="nil"/>
          <w:right w:val="nil"/>
          <w:between w:val="nil"/>
        </w:pBdr>
        <w:ind w:right="288"/>
        <w:jc w:val="both"/>
        <w:rPr>
          <w:sz w:val="22"/>
          <w:szCs w:val="22"/>
        </w:rPr>
      </w:pPr>
      <w:r w:rsidRPr="00632834">
        <w:rPr>
          <w:i/>
          <w:sz w:val="22"/>
          <w:szCs w:val="22"/>
        </w:rPr>
        <w:lastRenderedPageBreak/>
        <w:t>Notă</w:t>
      </w:r>
      <w:r w:rsidRPr="00632834">
        <w:rPr>
          <w:i/>
          <w:sz w:val="22"/>
          <w:szCs w:val="22"/>
          <w:lang w:val="en-US"/>
        </w:rPr>
        <w:t xml:space="preserve">: </w:t>
      </w:r>
      <w:r w:rsidRPr="00632834">
        <w:rPr>
          <w:rStyle w:val="salnbdy"/>
          <w:sz w:val="22"/>
          <w:szCs w:val="22"/>
        </w:rPr>
        <w:t xml:space="preserve">Prin experiență în conducerea societăților, întreprinderi publice sau cu capital privat, ori a regiilor autonome se înțelege deținerea oricărei funcții de conducere, astfel cum aceasta este definită la </w:t>
      </w:r>
      <w:hyperlink r:id="rId8" w:history="1">
        <w:r w:rsidRPr="00632834">
          <w:rPr>
            <w:rStyle w:val="Hyperlink"/>
            <w:color w:val="auto"/>
            <w:sz w:val="22"/>
            <w:szCs w:val="22"/>
          </w:rPr>
          <w:t>art. 143 din Legea nr. 31/1990, republicată</w:t>
        </w:r>
      </w:hyperlink>
      <w:r w:rsidRPr="00632834">
        <w:rPr>
          <w:rStyle w:val="salnbdy"/>
          <w:sz w:val="22"/>
          <w:szCs w:val="22"/>
        </w:rPr>
        <w:t>, cu modificările și completările ulterioare, precum și a funcției de administrator societate/regie autonomă, director general/director general adjunct/director/director adjunct societate sau regie autonomă, director executiv, director economic/financiar, după caz, conform Clasificării ocupațiilor din România.</w:t>
      </w:r>
    </w:p>
    <w:p w14:paraId="104B2945" w14:textId="77777777" w:rsidR="007B594E" w:rsidRPr="007B594E" w:rsidRDefault="007B594E" w:rsidP="007B594E">
      <w:pPr>
        <w:tabs>
          <w:tab w:val="left" w:pos="360"/>
        </w:tabs>
        <w:spacing w:line="276" w:lineRule="auto"/>
        <w:ind w:left="720"/>
        <w:jc w:val="both"/>
        <w:rPr>
          <w:color w:val="000000"/>
          <w:sz w:val="24"/>
          <w:szCs w:val="24"/>
          <w:lang w:val="ro-RO"/>
        </w:rPr>
      </w:pPr>
    </w:p>
    <w:p w14:paraId="00000019" w14:textId="77777777" w:rsidR="00D46240" w:rsidRPr="004A4020" w:rsidRDefault="00707BA9">
      <w:pPr>
        <w:pBdr>
          <w:top w:val="nil"/>
          <w:left w:val="nil"/>
          <w:bottom w:val="nil"/>
          <w:right w:val="nil"/>
          <w:between w:val="nil"/>
        </w:pBdr>
        <w:tabs>
          <w:tab w:val="left" w:pos="2520"/>
        </w:tabs>
        <w:jc w:val="both"/>
        <w:rPr>
          <w:b/>
          <w:color w:val="000000"/>
          <w:sz w:val="24"/>
          <w:szCs w:val="24"/>
        </w:rPr>
      </w:pPr>
      <w:bookmarkStart w:id="1" w:name="_heading=h.u3kmpe2m72h0" w:colFirst="0" w:colLast="0"/>
      <w:bookmarkEnd w:id="1"/>
      <w:r w:rsidRPr="004A4020">
        <w:rPr>
          <w:b/>
          <w:color w:val="000000"/>
          <w:sz w:val="24"/>
          <w:szCs w:val="24"/>
        </w:rPr>
        <w:t>CRITERII DE SELECȚIE</w:t>
      </w:r>
    </w:p>
    <w:p w14:paraId="0000001A" w14:textId="77777777" w:rsidR="00D46240" w:rsidRPr="004A4020" w:rsidRDefault="00707BA9">
      <w:pPr>
        <w:jc w:val="both"/>
        <w:rPr>
          <w:sz w:val="24"/>
          <w:szCs w:val="24"/>
        </w:rPr>
      </w:pPr>
      <w:r w:rsidRPr="004A4020">
        <w:rPr>
          <w:sz w:val="24"/>
          <w:szCs w:val="24"/>
        </w:rPr>
        <w:t xml:space="preserve">Criteriile de selecție sunt diferențiate în următoarele grupe: </w:t>
      </w:r>
    </w:p>
    <w:p w14:paraId="0000001B" w14:textId="77777777" w:rsidR="00D46240" w:rsidRPr="004A4020" w:rsidRDefault="00707BA9">
      <w:pPr>
        <w:jc w:val="both"/>
        <w:rPr>
          <w:sz w:val="24"/>
          <w:szCs w:val="24"/>
        </w:rPr>
      </w:pPr>
      <w:r w:rsidRPr="004A4020">
        <w:rPr>
          <w:b/>
          <w:sz w:val="24"/>
          <w:szCs w:val="24"/>
        </w:rPr>
        <w:t>Competențe</w:t>
      </w:r>
      <w:r w:rsidRPr="004A4020">
        <w:rPr>
          <w:sz w:val="24"/>
          <w:szCs w:val="24"/>
        </w:rPr>
        <w:t xml:space="preserve">-competențe specifice sectorului de activitate a întreprinderii publice, competențe profesionale de importanță strategică, competențe de guvernanță corporativă, competențe sociale și personale, experiență pe plan local și internațional, competențe și restricții specifice pentru funcționarii publici sau alte categorii de personal din cadrul autorității publice tutelare ori din cadrul altor autorități sau instituții publice, aliniere cu scrisoarea de așteptări; </w:t>
      </w:r>
    </w:p>
    <w:p w14:paraId="0000001C" w14:textId="77777777" w:rsidR="00D46240" w:rsidRPr="004A4020" w:rsidRDefault="00707BA9">
      <w:pPr>
        <w:jc w:val="both"/>
        <w:rPr>
          <w:sz w:val="24"/>
          <w:szCs w:val="24"/>
        </w:rPr>
      </w:pPr>
      <w:r w:rsidRPr="004A4020">
        <w:rPr>
          <w:b/>
          <w:sz w:val="24"/>
          <w:szCs w:val="24"/>
        </w:rPr>
        <w:t>Trăsături</w:t>
      </w:r>
      <w:r w:rsidRPr="004A4020">
        <w:rPr>
          <w:sz w:val="24"/>
          <w:szCs w:val="24"/>
        </w:rPr>
        <w:t>- reputație personală şi profesională, integritate, independență, expunere politică, abilități de comunicare interpersonală, viziune;</w:t>
      </w:r>
    </w:p>
    <w:p w14:paraId="0000001D" w14:textId="77777777" w:rsidR="00D46240" w:rsidRPr="004A4020" w:rsidRDefault="00707BA9">
      <w:pPr>
        <w:jc w:val="both"/>
        <w:rPr>
          <w:color w:val="FF0000"/>
          <w:sz w:val="24"/>
          <w:szCs w:val="24"/>
        </w:rPr>
      </w:pPr>
      <w:r w:rsidRPr="004A4020">
        <w:rPr>
          <w:b/>
          <w:sz w:val="24"/>
          <w:szCs w:val="24"/>
        </w:rPr>
        <w:t>Alte criterii</w:t>
      </w:r>
      <w:r w:rsidRPr="004A4020">
        <w:rPr>
          <w:sz w:val="24"/>
          <w:szCs w:val="24"/>
        </w:rPr>
        <w:t>-rezultatele economico-financiare ale întreprinderilor în care candidatul și-a exercitat mandatul de administrator sau de director, înscrieri în cazierul fiscal și judiciar, criterii de gen.</w:t>
      </w:r>
    </w:p>
    <w:p w14:paraId="0000001E" w14:textId="77777777" w:rsidR="00D46240" w:rsidRPr="004A4020" w:rsidRDefault="00D46240">
      <w:pPr>
        <w:jc w:val="both"/>
        <w:rPr>
          <w:sz w:val="24"/>
          <w:szCs w:val="24"/>
        </w:rPr>
      </w:pPr>
    </w:p>
    <w:p w14:paraId="0000001F" w14:textId="77777777" w:rsidR="00D46240" w:rsidRPr="004A4020" w:rsidRDefault="00707BA9">
      <w:pPr>
        <w:widowControl w:val="0"/>
        <w:pBdr>
          <w:top w:val="nil"/>
          <w:left w:val="nil"/>
          <w:bottom w:val="nil"/>
          <w:right w:val="nil"/>
          <w:between w:val="nil"/>
        </w:pBdr>
        <w:jc w:val="both"/>
        <w:rPr>
          <w:b/>
          <w:color w:val="000000"/>
          <w:sz w:val="24"/>
          <w:szCs w:val="24"/>
        </w:rPr>
      </w:pPr>
      <w:r w:rsidRPr="004A4020">
        <w:rPr>
          <w:b/>
          <w:color w:val="000000"/>
          <w:sz w:val="24"/>
          <w:szCs w:val="24"/>
        </w:rPr>
        <w:t>MODALITATEA DE EVALUARE A CRITERIILOR DE SELECTIE</w:t>
      </w:r>
    </w:p>
    <w:p w14:paraId="00000020" w14:textId="77777777" w:rsidR="00D46240" w:rsidRPr="004A4020" w:rsidRDefault="00707BA9">
      <w:pPr>
        <w:widowControl w:val="0"/>
        <w:ind w:right="40"/>
        <w:jc w:val="both"/>
        <w:rPr>
          <w:sz w:val="24"/>
          <w:szCs w:val="24"/>
        </w:rPr>
      </w:pPr>
      <w:bookmarkStart w:id="2" w:name="_heading=h.8yxvp9emno2h" w:colFirst="0" w:colLast="0"/>
      <w:bookmarkEnd w:id="2"/>
      <w:r w:rsidRPr="004A4020">
        <w:rPr>
          <w:sz w:val="24"/>
          <w:szCs w:val="24"/>
        </w:rPr>
        <w:t>Evaluarea candidaților se face prin analiza documentară a documentelor din dosarul de candidatură, analiza informațiilor suplimentare față de cele din dosarul de candidatură solicitate de comisa de selecție și nominalizare, în scris, pentru a revizui, îmbunătăți și valida acuratețea punctajului, verificarea referințelor oferite de candidați, verificarea activității desfășurate anterior de candidați, analiza declarației de intenție si integrarea rezultatelor analizei declarațiilor de intenție formulate pe baza Scrisorii de Așteptări de către candidați, analiza răspunsurilor candidaților la întrebările adresate de membrii comisiei de selecție si nominalizare si observarea comportamentală a candidaților pe parcursul interviului organizat de Comisia de selecție, prin raportare la profilul consiliului, profilul candidatului și prin raportare la indicatorii ce descriu competențele care sunt criterii de selecție a candidaților conform documentelor anterior menționate și interviul organizat având în vedere dosarul de candidatură, profilul candidatului, profilul consiliului, declarația de intenție a candidatului.</w:t>
      </w:r>
    </w:p>
    <w:p w14:paraId="00000021" w14:textId="77777777" w:rsidR="00D46240" w:rsidRPr="004A4020" w:rsidRDefault="00D46240">
      <w:pPr>
        <w:pBdr>
          <w:top w:val="nil"/>
          <w:left w:val="nil"/>
          <w:bottom w:val="nil"/>
          <w:right w:val="nil"/>
          <w:between w:val="nil"/>
        </w:pBdr>
        <w:ind w:right="39"/>
        <w:jc w:val="both"/>
        <w:rPr>
          <w:color w:val="000000"/>
          <w:sz w:val="24"/>
          <w:szCs w:val="24"/>
        </w:rPr>
      </w:pPr>
    </w:p>
    <w:p w14:paraId="425A6136" w14:textId="1C07F39B" w:rsidR="008A6574" w:rsidRPr="00176BF7" w:rsidRDefault="008A6574" w:rsidP="00D4454D">
      <w:pPr>
        <w:pStyle w:val="BodyText"/>
        <w:tabs>
          <w:tab w:val="left" w:pos="6533"/>
          <w:tab w:val="left" w:pos="8090"/>
          <w:tab w:val="left" w:pos="8431"/>
          <w:tab w:val="left" w:pos="10226"/>
        </w:tabs>
        <w:ind w:right="8"/>
        <w:jc w:val="both"/>
      </w:pPr>
      <w:r w:rsidRPr="00C74198">
        <w:rPr>
          <w:rFonts w:ascii="Arial" w:hAnsi="Arial" w:cs="Arial"/>
          <w:spacing w:val="-4"/>
          <w:szCs w:val="22"/>
        </w:rPr>
        <w:t>Modul</w:t>
      </w:r>
      <w:r w:rsidRPr="00C74198">
        <w:rPr>
          <w:rFonts w:ascii="Arial" w:hAnsi="Arial" w:cs="Arial"/>
          <w:spacing w:val="-8"/>
          <w:szCs w:val="22"/>
        </w:rPr>
        <w:t xml:space="preserve"> </w:t>
      </w:r>
      <w:r w:rsidRPr="00C74198">
        <w:rPr>
          <w:rFonts w:ascii="Arial" w:hAnsi="Arial" w:cs="Arial"/>
          <w:spacing w:val="-4"/>
          <w:szCs w:val="22"/>
        </w:rPr>
        <w:t>de</w:t>
      </w:r>
      <w:r w:rsidRPr="00C74198">
        <w:rPr>
          <w:rFonts w:ascii="Arial" w:hAnsi="Arial" w:cs="Arial"/>
          <w:spacing w:val="-8"/>
          <w:szCs w:val="22"/>
        </w:rPr>
        <w:t xml:space="preserve"> </w:t>
      </w:r>
      <w:r w:rsidRPr="00C74198">
        <w:rPr>
          <w:rFonts w:ascii="Arial" w:hAnsi="Arial" w:cs="Arial"/>
          <w:spacing w:val="-4"/>
          <w:szCs w:val="22"/>
        </w:rPr>
        <w:t>derulare</w:t>
      </w:r>
      <w:r w:rsidRPr="00C74198">
        <w:rPr>
          <w:rFonts w:ascii="Arial" w:hAnsi="Arial" w:cs="Arial"/>
          <w:spacing w:val="-8"/>
          <w:szCs w:val="22"/>
        </w:rPr>
        <w:t xml:space="preserve"> </w:t>
      </w:r>
      <w:r w:rsidRPr="00C74198">
        <w:rPr>
          <w:rFonts w:ascii="Arial" w:hAnsi="Arial" w:cs="Arial"/>
          <w:spacing w:val="-4"/>
          <w:szCs w:val="22"/>
        </w:rPr>
        <w:t>şi</w:t>
      </w:r>
      <w:r w:rsidRPr="00C74198">
        <w:rPr>
          <w:rFonts w:ascii="Arial" w:hAnsi="Arial" w:cs="Arial"/>
          <w:spacing w:val="-8"/>
          <w:szCs w:val="22"/>
        </w:rPr>
        <w:t xml:space="preserve"> </w:t>
      </w:r>
      <w:r w:rsidRPr="00C74198">
        <w:rPr>
          <w:rFonts w:ascii="Arial" w:hAnsi="Arial" w:cs="Arial"/>
          <w:spacing w:val="-4"/>
          <w:szCs w:val="22"/>
        </w:rPr>
        <w:t>planificarea</w:t>
      </w:r>
      <w:r w:rsidRPr="00C74198">
        <w:rPr>
          <w:rFonts w:ascii="Arial" w:hAnsi="Arial" w:cs="Arial"/>
          <w:spacing w:val="-8"/>
          <w:szCs w:val="22"/>
        </w:rPr>
        <w:t xml:space="preserve"> </w:t>
      </w:r>
      <w:r w:rsidRPr="00C74198">
        <w:rPr>
          <w:rFonts w:ascii="Arial" w:hAnsi="Arial" w:cs="Arial"/>
          <w:spacing w:val="-4"/>
          <w:szCs w:val="22"/>
        </w:rPr>
        <w:t>etapelor</w:t>
      </w:r>
      <w:r w:rsidRPr="00C74198">
        <w:rPr>
          <w:rFonts w:ascii="Arial" w:hAnsi="Arial" w:cs="Arial"/>
          <w:spacing w:val="-8"/>
          <w:szCs w:val="22"/>
        </w:rPr>
        <w:t xml:space="preserve"> </w:t>
      </w:r>
      <w:r w:rsidRPr="00C74198">
        <w:rPr>
          <w:rFonts w:ascii="Arial" w:hAnsi="Arial" w:cs="Arial"/>
          <w:spacing w:val="-4"/>
          <w:szCs w:val="22"/>
        </w:rPr>
        <w:t>procesului</w:t>
      </w:r>
      <w:r w:rsidRPr="00C74198">
        <w:rPr>
          <w:rFonts w:ascii="Arial" w:hAnsi="Arial" w:cs="Arial"/>
          <w:spacing w:val="-8"/>
          <w:szCs w:val="22"/>
        </w:rPr>
        <w:t xml:space="preserve"> </w:t>
      </w:r>
      <w:r w:rsidRPr="00C74198">
        <w:rPr>
          <w:rFonts w:ascii="Arial" w:hAnsi="Arial" w:cs="Arial"/>
          <w:spacing w:val="-4"/>
          <w:szCs w:val="22"/>
        </w:rPr>
        <w:t>de</w:t>
      </w:r>
      <w:r w:rsidRPr="00C74198">
        <w:rPr>
          <w:rFonts w:ascii="Arial" w:hAnsi="Arial" w:cs="Arial"/>
          <w:spacing w:val="-8"/>
          <w:szCs w:val="22"/>
        </w:rPr>
        <w:t xml:space="preserve"> </w:t>
      </w:r>
      <w:r w:rsidRPr="00C74198">
        <w:rPr>
          <w:rFonts w:ascii="Arial" w:hAnsi="Arial" w:cs="Arial"/>
          <w:spacing w:val="-4"/>
          <w:szCs w:val="22"/>
        </w:rPr>
        <w:t>selecţie,</w:t>
      </w:r>
      <w:r w:rsidRPr="00C74198">
        <w:rPr>
          <w:rFonts w:ascii="Arial" w:hAnsi="Arial" w:cs="Arial"/>
          <w:spacing w:val="-8"/>
          <w:szCs w:val="22"/>
        </w:rPr>
        <w:t xml:space="preserve"> </w:t>
      </w:r>
      <w:r w:rsidRPr="00C74198">
        <w:rPr>
          <w:rFonts w:ascii="Arial" w:hAnsi="Arial" w:cs="Arial"/>
          <w:spacing w:val="-4"/>
          <w:szCs w:val="22"/>
        </w:rPr>
        <w:t>precum</w:t>
      </w:r>
      <w:r w:rsidRPr="00C74198">
        <w:rPr>
          <w:rFonts w:ascii="Arial" w:hAnsi="Arial" w:cs="Arial"/>
          <w:spacing w:val="-8"/>
          <w:szCs w:val="22"/>
        </w:rPr>
        <w:t xml:space="preserve"> </w:t>
      </w:r>
      <w:r w:rsidRPr="00C74198">
        <w:rPr>
          <w:rFonts w:ascii="Arial" w:hAnsi="Arial" w:cs="Arial"/>
          <w:spacing w:val="-4"/>
          <w:szCs w:val="22"/>
        </w:rPr>
        <w:t>şi</w:t>
      </w:r>
      <w:r w:rsidRPr="00C74198">
        <w:rPr>
          <w:rFonts w:ascii="Arial" w:hAnsi="Arial" w:cs="Arial"/>
          <w:spacing w:val="-8"/>
          <w:szCs w:val="22"/>
        </w:rPr>
        <w:t xml:space="preserve"> </w:t>
      </w:r>
      <w:r w:rsidRPr="00C74198">
        <w:rPr>
          <w:rFonts w:ascii="Arial" w:hAnsi="Arial" w:cs="Arial"/>
          <w:spacing w:val="-4"/>
          <w:szCs w:val="22"/>
        </w:rPr>
        <w:t>conţinutul</w:t>
      </w:r>
      <w:r w:rsidRPr="00C74198">
        <w:rPr>
          <w:rFonts w:ascii="Arial" w:hAnsi="Arial" w:cs="Arial"/>
          <w:spacing w:val="-8"/>
          <w:szCs w:val="22"/>
        </w:rPr>
        <w:t xml:space="preserve"> </w:t>
      </w:r>
      <w:r w:rsidRPr="00C74198">
        <w:rPr>
          <w:rFonts w:ascii="Arial" w:hAnsi="Arial" w:cs="Arial"/>
          <w:spacing w:val="-4"/>
          <w:szCs w:val="22"/>
        </w:rPr>
        <w:t>dosarului</w:t>
      </w:r>
      <w:r w:rsidRPr="00C74198">
        <w:rPr>
          <w:rFonts w:ascii="Arial" w:hAnsi="Arial" w:cs="Arial"/>
          <w:spacing w:val="-8"/>
          <w:szCs w:val="22"/>
        </w:rPr>
        <w:t xml:space="preserve"> </w:t>
      </w:r>
      <w:r w:rsidRPr="00C74198">
        <w:rPr>
          <w:rFonts w:ascii="Arial" w:hAnsi="Arial" w:cs="Arial"/>
          <w:spacing w:val="-4"/>
          <w:szCs w:val="22"/>
        </w:rPr>
        <w:t xml:space="preserve">de </w:t>
      </w:r>
      <w:r w:rsidRPr="00C74198">
        <w:rPr>
          <w:rFonts w:ascii="Arial" w:hAnsi="Arial" w:cs="Arial"/>
          <w:szCs w:val="22"/>
        </w:rPr>
        <w:t>candidatură</w:t>
      </w:r>
      <w:r w:rsidRPr="00C74198">
        <w:rPr>
          <w:rFonts w:ascii="Arial" w:hAnsi="Arial" w:cs="Arial"/>
          <w:spacing w:val="40"/>
          <w:szCs w:val="22"/>
        </w:rPr>
        <w:t xml:space="preserve"> </w:t>
      </w:r>
      <w:r w:rsidRPr="00C74198">
        <w:rPr>
          <w:rFonts w:ascii="Arial" w:hAnsi="Arial" w:cs="Arial"/>
          <w:szCs w:val="22"/>
        </w:rPr>
        <w:t>sunt</w:t>
      </w:r>
      <w:r w:rsidRPr="00C74198">
        <w:rPr>
          <w:rFonts w:ascii="Arial" w:hAnsi="Arial" w:cs="Arial"/>
          <w:spacing w:val="40"/>
          <w:szCs w:val="22"/>
        </w:rPr>
        <w:t xml:space="preserve"> </w:t>
      </w:r>
      <w:r w:rsidRPr="00C74198">
        <w:rPr>
          <w:rFonts w:ascii="Arial" w:hAnsi="Arial" w:cs="Arial"/>
          <w:szCs w:val="22"/>
        </w:rPr>
        <w:t>prezentate</w:t>
      </w:r>
      <w:r w:rsidRPr="00C74198">
        <w:rPr>
          <w:rFonts w:ascii="Arial" w:hAnsi="Arial" w:cs="Arial"/>
          <w:spacing w:val="40"/>
          <w:szCs w:val="22"/>
        </w:rPr>
        <w:t xml:space="preserve"> </w:t>
      </w:r>
      <w:r w:rsidRPr="00C74198">
        <w:rPr>
          <w:rFonts w:ascii="Arial" w:hAnsi="Arial" w:cs="Arial"/>
          <w:szCs w:val="22"/>
        </w:rPr>
        <w:t>în</w:t>
      </w:r>
      <w:r w:rsidRPr="00C74198">
        <w:rPr>
          <w:rFonts w:ascii="Arial" w:hAnsi="Arial" w:cs="Arial"/>
          <w:spacing w:val="40"/>
          <w:szCs w:val="22"/>
        </w:rPr>
        <w:t xml:space="preserve"> </w:t>
      </w:r>
      <w:r w:rsidRPr="00C74198">
        <w:rPr>
          <w:rFonts w:ascii="Arial" w:hAnsi="Arial" w:cs="Arial"/>
          <w:szCs w:val="22"/>
        </w:rPr>
        <w:t>detaliu</w:t>
      </w:r>
      <w:r w:rsidRPr="00C74198">
        <w:rPr>
          <w:rFonts w:ascii="Arial" w:hAnsi="Arial" w:cs="Arial"/>
          <w:spacing w:val="40"/>
          <w:szCs w:val="22"/>
        </w:rPr>
        <w:t xml:space="preserve"> </w:t>
      </w:r>
      <w:r w:rsidRPr="00C74198">
        <w:rPr>
          <w:rFonts w:ascii="Arial" w:hAnsi="Arial" w:cs="Arial"/>
          <w:szCs w:val="22"/>
        </w:rPr>
        <w:t>pe</w:t>
      </w:r>
      <w:r w:rsidRPr="00C74198">
        <w:rPr>
          <w:rFonts w:ascii="Arial" w:hAnsi="Arial" w:cs="Arial"/>
          <w:spacing w:val="40"/>
          <w:szCs w:val="22"/>
        </w:rPr>
        <w:t xml:space="preserve"> </w:t>
      </w:r>
      <w:r w:rsidRPr="00C74198">
        <w:rPr>
          <w:rFonts w:ascii="Arial" w:hAnsi="Arial" w:cs="Arial"/>
          <w:szCs w:val="22"/>
        </w:rPr>
        <w:t>paginile</w:t>
      </w:r>
      <w:r w:rsidRPr="00C74198">
        <w:rPr>
          <w:rFonts w:ascii="Arial" w:hAnsi="Arial" w:cs="Arial"/>
          <w:spacing w:val="40"/>
          <w:szCs w:val="22"/>
        </w:rPr>
        <w:t xml:space="preserve"> </w:t>
      </w:r>
      <w:r w:rsidRPr="00C74198">
        <w:rPr>
          <w:rFonts w:ascii="Arial" w:hAnsi="Arial" w:cs="Arial"/>
          <w:szCs w:val="22"/>
        </w:rPr>
        <w:t xml:space="preserve">web </w:t>
      </w:r>
      <w:hyperlink r:id="rId9" w:history="1">
        <w:r w:rsidR="00D4454D" w:rsidRPr="004034AD">
          <w:rPr>
            <w:rStyle w:val="Hyperlink"/>
          </w:rPr>
          <w:t>www.primariasighisoara.ro</w:t>
        </w:r>
      </w:hyperlink>
      <w:r w:rsidR="00D4454D">
        <w:t xml:space="preserve">, </w:t>
      </w:r>
      <w:hyperlink r:id="rId10" w:history="1">
        <w:r w:rsidR="00D4454D" w:rsidRPr="004034AD">
          <w:rPr>
            <w:rStyle w:val="Hyperlink"/>
          </w:rPr>
          <w:t>www.ecoservsig.ro</w:t>
        </w:r>
      </w:hyperlink>
      <w:r w:rsidR="00D4454D">
        <w:t xml:space="preserve"> </w:t>
      </w:r>
      <w:r w:rsidRPr="00C74198">
        <w:rPr>
          <w:rFonts w:ascii="Arial" w:hAnsi="Arial" w:cs="Arial"/>
        </w:rPr>
        <w:t xml:space="preserve">și </w:t>
      </w:r>
      <w:hyperlink r:id="rId11" w:history="1">
        <w:r w:rsidRPr="00C74198">
          <w:rPr>
            <w:rStyle w:val="Hyperlink"/>
            <w:rFonts w:ascii="Arial" w:hAnsi="Arial" w:cs="Arial"/>
          </w:rPr>
          <w:t>www.pluri.ro</w:t>
        </w:r>
      </w:hyperlink>
      <w:r w:rsidRPr="00C74198">
        <w:rPr>
          <w:rFonts w:ascii="Arial" w:hAnsi="Arial" w:cs="Arial"/>
        </w:rPr>
        <w:t>.</w:t>
      </w:r>
    </w:p>
    <w:p w14:paraId="20501DC0" w14:textId="77777777" w:rsidR="008A6574" w:rsidRPr="00C74198" w:rsidRDefault="008A6574" w:rsidP="008A6574">
      <w:pPr>
        <w:widowControl w:val="0"/>
        <w:autoSpaceDE w:val="0"/>
        <w:autoSpaceDN w:val="0"/>
        <w:ind w:right="40"/>
        <w:jc w:val="both"/>
        <w:rPr>
          <w:sz w:val="24"/>
          <w:szCs w:val="22"/>
        </w:rPr>
      </w:pPr>
    </w:p>
    <w:p w14:paraId="3C920D04" w14:textId="77777777" w:rsidR="008A6574" w:rsidRPr="00C74198" w:rsidRDefault="008A6574" w:rsidP="008A6574">
      <w:pPr>
        <w:pStyle w:val="NoSpacing"/>
        <w:ind w:right="39"/>
        <w:jc w:val="both"/>
        <w:rPr>
          <w:sz w:val="24"/>
        </w:rPr>
      </w:pPr>
    </w:p>
    <w:p w14:paraId="4A0A2A1E" w14:textId="77777777" w:rsidR="008A6574" w:rsidRPr="00C74198" w:rsidRDefault="008A6574" w:rsidP="008A6574">
      <w:pPr>
        <w:pStyle w:val="NoSpacing"/>
        <w:tabs>
          <w:tab w:val="left" w:pos="2520"/>
        </w:tabs>
        <w:jc w:val="both"/>
        <w:rPr>
          <w:b/>
          <w:sz w:val="24"/>
          <w:lang w:eastAsia="ro-RO"/>
        </w:rPr>
      </w:pPr>
      <w:r w:rsidRPr="00C74198">
        <w:rPr>
          <w:b/>
          <w:sz w:val="24"/>
          <w:lang w:eastAsia="ro-RO"/>
        </w:rPr>
        <w:t>DEPUNEREA DOSARELOR DE CANDIDATURĂ</w:t>
      </w:r>
    </w:p>
    <w:p w14:paraId="02FEAEAC" w14:textId="2BCEF5F3" w:rsidR="008A6574" w:rsidRPr="007F54B3" w:rsidRDefault="008A6574" w:rsidP="007F54B3">
      <w:pPr>
        <w:pStyle w:val="NoSpacing"/>
        <w:tabs>
          <w:tab w:val="left" w:pos="1134"/>
        </w:tabs>
        <w:jc w:val="both"/>
        <w:rPr>
          <w:bCs/>
          <w:sz w:val="24"/>
          <w:lang w:eastAsia="ro-RO"/>
        </w:rPr>
      </w:pPr>
      <w:bookmarkStart w:id="3" w:name="_Hlk179366522"/>
      <w:r w:rsidRPr="00C74198">
        <w:rPr>
          <w:bCs/>
          <w:sz w:val="24"/>
          <w:lang w:eastAsia="ro-RO"/>
        </w:rPr>
        <w:t xml:space="preserve">Dosarul de candidatură se depune până la data-limită de </w:t>
      </w:r>
      <w:bookmarkEnd w:id="3"/>
      <w:r w:rsidR="0001385A">
        <w:rPr>
          <w:b/>
          <w:bCs/>
          <w:sz w:val="28"/>
          <w:lang w:eastAsia="ro-RO"/>
        </w:rPr>
        <w:t>__</w:t>
      </w:r>
      <w:r w:rsidR="00B55752" w:rsidRPr="00B55752">
        <w:rPr>
          <w:b/>
          <w:bCs/>
          <w:sz w:val="28"/>
          <w:lang w:eastAsia="ro-RO"/>
        </w:rPr>
        <w:t>.</w:t>
      </w:r>
      <w:r w:rsidR="0001385A">
        <w:rPr>
          <w:b/>
          <w:bCs/>
          <w:sz w:val="28"/>
          <w:lang w:eastAsia="ro-RO"/>
        </w:rPr>
        <w:t>__</w:t>
      </w:r>
      <w:r w:rsidR="00B55752" w:rsidRPr="00B55752">
        <w:rPr>
          <w:b/>
          <w:bCs/>
          <w:sz w:val="28"/>
          <w:lang w:eastAsia="ro-RO"/>
        </w:rPr>
        <w:t>.202</w:t>
      </w:r>
      <w:r w:rsidR="004716CF">
        <w:rPr>
          <w:b/>
          <w:bCs/>
          <w:sz w:val="28"/>
          <w:lang w:eastAsia="ro-RO"/>
        </w:rPr>
        <w:t>6</w:t>
      </w:r>
      <w:r w:rsidRPr="00C74198">
        <w:rPr>
          <w:bCs/>
          <w:sz w:val="24"/>
          <w:lang w:eastAsia="ro-RO"/>
        </w:rPr>
        <w:t xml:space="preserve">, în format letric (pe suport de hârtie) la </w:t>
      </w:r>
      <w:r w:rsidR="00D4454D">
        <w:rPr>
          <w:b/>
          <w:bCs/>
          <w:sz w:val="24"/>
          <w:lang w:eastAsia="ro-RO"/>
        </w:rPr>
        <w:t>Registratura Consiliului Local al Municipiului Sighișoara, situată în Piața Muzeului, nr. 7, cod poștal 545400, Sighişoara, Județul Mureș</w:t>
      </w:r>
      <w:r w:rsidRPr="00C74198">
        <w:rPr>
          <w:bCs/>
          <w:sz w:val="24"/>
          <w:lang w:eastAsia="ro-RO"/>
        </w:rPr>
        <w:t>,</w:t>
      </w:r>
      <w:r w:rsidRPr="00C74198">
        <w:rPr>
          <w:rFonts w:eastAsia="Times New Roman"/>
          <w:b/>
          <w:sz w:val="24"/>
        </w:rPr>
        <w:t xml:space="preserve"> </w:t>
      </w:r>
      <w:r w:rsidR="007F54B3" w:rsidRPr="007F54B3">
        <w:rPr>
          <w:bCs/>
          <w:sz w:val="24"/>
          <w:lang w:eastAsia="ro-RO"/>
        </w:rPr>
        <w:t>cât şi în format</w:t>
      </w:r>
      <w:r w:rsidR="007F54B3">
        <w:rPr>
          <w:bCs/>
          <w:sz w:val="24"/>
          <w:lang w:eastAsia="ro-RO"/>
        </w:rPr>
        <w:t xml:space="preserve"> </w:t>
      </w:r>
      <w:r w:rsidR="007F54B3" w:rsidRPr="007F54B3">
        <w:rPr>
          <w:bCs/>
          <w:sz w:val="24"/>
          <w:lang w:eastAsia="ro-RO"/>
        </w:rPr>
        <w:t xml:space="preserve">electronic la adresa </w:t>
      </w:r>
      <w:hyperlink r:id="rId12" w:history="1">
        <w:r w:rsidR="007F54B3" w:rsidRPr="009244DD">
          <w:rPr>
            <w:rStyle w:val="Hyperlink"/>
            <w:bCs/>
            <w:sz w:val="24"/>
            <w:lang w:eastAsia="ro-RO"/>
          </w:rPr>
          <w:t>109@pluri.ro</w:t>
        </w:r>
      </w:hyperlink>
      <w:r w:rsidR="007F54B3">
        <w:rPr>
          <w:bCs/>
          <w:sz w:val="24"/>
          <w:lang w:eastAsia="ro-RO"/>
        </w:rPr>
        <w:t xml:space="preserve">, </w:t>
      </w:r>
      <w:r w:rsidR="007F54B3" w:rsidRPr="007F54B3">
        <w:rPr>
          <w:bCs/>
          <w:sz w:val="24"/>
          <w:lang w:eastAsia="ro-RO"/>
        </w:rPr>
        <w:t>așa cum este prezentat în instrucțiunile de depunere a</w:t>
      </w:r>
      <w:r w:rsidR="007F54B3">
        <w:rPr>
          <w:bCs/>
          <w:sz w:val="24"/>
          <w:lang w:eastAsia="ro-RO"/>
        </w:rPr>
        <w:t xml:space="preserve"> </w:t>
      </w:r>
      <w:r w:rsidR="007F54B3" w:rsidRPr="007F54B3">
        <w:rPr>
          <w:bCs/>
          <w:sz w:val="24"/>
          <w:lang w:eastAsia="ro-RO"/>
        </w:rPr>
        <w:t>candidaturii postate pe paginile web menționate anterior.</w:t>
      </w:r>
    </w:p>
    <w:p w14:paraId="7F7FB3EE" w14:textId="77777777" w:rsidR="008A6574" w:rsidRPr="00C74198" w:rsidRDefault="008A6574" w:rsidP="008A6574">
      <w:pPr>
        <w:pStyle w:val="NoSpacing"/>
        <w:tabs>
          <w:tab w:val="left" w:pos="1134"/>
        </w:tabs>
        <w:jc w:val="both"/>
        <w:rPr>
          <w:b/>
          <w:bCs/>
          <w:sz w:val="24"/>
          <w:lang w:eastAsia="ro-RO"/>
        </w:rPr>
      </w:pPr>
    </w:p>
    <w:p w14:paraId="00000051" w14:textId="77777777" w:rsidR="00D46240" w:rsidRDefault="00D46240">
      <w:pPr>
        <w:jc w:val="both"/>
        <w:rPr>
          <w:sz w:val="22"/>
          <w:szCs w:val="22"/>
        </w:rPr>
      </w:pPr>
    </w:p>
    <w:sectPr w:rsidR="00D46240">
      <w:footerReference w:type="default" r:id="rId13"/>
      <w:headerReference w:type="first" r:id="rId14"/>
      <w:footerReference w:type="first" r:id="rId15"/>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D6A960" w14:textId="77777777" w:rsidR="007E15E6" w:rsidRDefault="007E15E6">
      <w:r>
        <w:separator/>
      </w:r>
    </w:p>
  </w:endnote>
  <w:endnote w:type="continuationSeparator" w:id="0">
    <w:p w14:paraId="0AE53162" w14:textId="77777777" w:rsidR="007E15E6" w:rsidRDefault="007E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Bodoni">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3" w14:textId="77777777" w:rsidR="00D46240" w:rsidRDefault="00707BA9">
    <w:pPr>
      <w:pBdr>
        <w:top w:val="single" w:sz="4" w:space="1" w:color="000000"/>
        <w:left w:val="nil"/>
        <w:bottom w:val="nil"/>
        <w:right w:val="nil"/>
        <w:between w:val="nil"/>
      </w:pBdr>
      <w:tabs>
        <w:tab w:val="center" w:pos="4536"/>
        <w:tab w:val="right" w:pos="9072"/>
        <w:tab w:val="left" w:pos="14249"/>
      </w:tabs>
      <w:rPr>
        <w:color w:val="000000"/>
        <w:sz w:val="18"/>
        <w:szCs w:val="18"/>
      </w:rPr>
    </w:pPr>
    <w:r>
      <w:rPr>
        <w:color w:val="000000"/>
        <w:sz w:val="18"/>
        <w:szCs w:val="18"/>
      </w:rPr>
      <w:tab/>
    </w:r>
    <w:r>
      <w:rPr>
        <w:color w:val="000000"/>
        <w:sz w:val="18"/>
        <w:szCs w:val="18"/>
      </w:rPr>
      <w:fldChar w:fldCharType="begin"/>
    </w:r>
    <w:r>
      <w:rPr>
        <w:color w:val="000000"/>
        <w:sz w:val="18"/>
        <w:szCs w:val="18"/>
      </w:rPr>
      <w:instrText>PAGE</w:instrText>
    </w:r>
    <w:r>
      <w:rPr>
        <w:color w:val="000000"/>
        <w:sz w:val="18"/>
        <w:szCs w:val="18"/>
      </w:rPr>
      <w:fldChar w:fldCharType="separate"/>
    </w:r>
    <w:r w:rsidR="0082394C">
      <w:rPr>
        <w:noProof/>
        <w:color w:val="000000"/>
        <w:sz w:val="18"/>
        <w:szCs w:val="18"/>
      </w:rPr>
      <w:t>1</w:t>
    </w:r>
    <w:r>
      <w:rPr>
        <w:color w:val="000000"/>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4" w14:textId="77777777" w:rsidR="00D46240" w:rsidRDefault="00707BA9">
    <w:pPr>
      <w:pBdr>
        <w:top w:val="single" w:sz="4" w:space="1" w:color="000000"/>
        <w:left w:val="nil"/>
        <w:bottom w:val="nil"/>
        <w:right w:val="nil"/>
        <w:between w:val="nil"/>
      </w:pBdr>
      <w:tabs>
        <w:tab w:val="center" w:pos="4536"/>
        <w:tab w:val="right" w:pos="9072"/>
        <w:tab w:val="left" w:pos="14249"/>
      </w:tabs>
      <w:rPr>
        <w:color w:val="000000"/>
        <w:sz w:val="18"/>
        <w:szCs w:val="18"/>
      </w:rPr>
    </w:pPr>
    <w:r>
      <w:rPr>
        <w:color w:val="000000"/>
        <w:sz w:val="18"/>
        <w:szCs w:val="18"/>
      </w:rPr>
      <w:tab/>
    </w:r>
    <w:r>
      <w:rPr>
        <w:color w:val="000000"/>
        <w:sz w:val="18"/>
        <w:szCs w:val="18"/>
      </w:rPr>
      <w:fldChar w:fldCharType="begin"/>
    </w:r>
    <w:r>
      <w:rPr>
        <w:color w:val="000000"/>
        <w:sz w:val="18"/>
        <w:szCs w:val="18"/>
      </w:rPr>
      <w:instrText>PAGE</w:instrText>
    </w:r>
    <w:r>
      <w:rPr>
        <w:color w:val="000000"/>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C62AB" w14:textId="77777777" w:rsidR="007E15E6" w:rsidRDefault="007E15E6">
      <w:r>
        <w:separator/>
      </w:r>
    </w:p>
  </w:footnote>
  <w:footnote w:type="continuationSeparator" w:id="0">
    <w:p w14:paraId="23279B45" w14:textId="77777777" w:rsidR="007E15E6" w:rsidRDefault="007E15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2" w14:textId="77777777" w:rsidR="00D46240" w:rsidRDefault="00D46240">
    <w:pPr>
      <w:pBdr>
        <w:top w:val="nil"/>
        <w:left w:val="nil"/>
        <w:bottom w:val="nil"/>
        <w:right w:val="nil"/>
        <w:between w:val="nil"/>
      </w:pBdr>
      <w:tabs>
        <w:tab w:val="center" w:pos="4536"/>
        <w:tab w:val="right" w:pos="9072"/>
      </w:tabs>
      <w:jc w:val="center"/>
      <w:rPr>
        <w:rFonts w:ascii="Bodoni" w:eastAsia="Bodoni" w:hAnsi="Bodoni" w:cs="Bodoni"/>
        <w:color w:val="8496B0"/>
        <w:sz w:val="48"/>
        <w:szCs w:val="4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DF5232"/>
    <w:multiLevelType w:val="multilevel"/>
    <w:tmpl w:val="3392D4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E3D0398"/>
    <w:multiLevelType w:val="multilevel"/>
    <w:tmpl w:val="415CE35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696D506B"/>
    <w:multiLevelType w:val="multilevel"/>
    <w:tmpl w:val="DADE1A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3D3F3F"/>
    <w:multiLevelType w:val="multilevel"/>
    <w:tmpl w:val="41302BC4"/>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A9B5C7E"/>
    <w:multiLevelType w:val="multilevel"/>
    <w:tmpl w:val="2F5410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FE83488"/>
    <w:multiLevelType w:val="multilevel"/>
    <w:tmpl w:val="EF342500"/>
    <w:lvl w:ilvl="0">
      <w:start w:val="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5"/>
  </w:num>
  <w:num w:numId="4">
    <w:abstractNumId w:val="4"/>
  </w:num>
  <w:num w:numId="5">
    <w:abstractNumId w:val="0"/>
  </w:num>
  <w:num w:numId="6">
    <w:abstractNumId w:val="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240"/>
    <w:rsid w:val="00007387"/>
    <w:rsid w:val="0001385A"/>
    <w:rsid w:val="00022B8F"/>
    <w:rsid w:val="000A5B4A"/>
    <w:rsid w:val="000B1F09"/>
    <w:rsid w:val="000E282C"/>
    <w:rsid w:val="000E2D9D"/>
    <w:rsid w:val="00113051"/>
    <w:rsid w:val="001519FA"/>
    <w:rsid w:val="00176BF7"/>
    <w:rsid w:val="0024755B"/>
    <w:rsid w:val="0025315B"/>
    <w:rsid w:val="002F0EF9"/>
    <w:rsid w:val="002F6A8C"/>
    <w:rsid w:val="003474CD"/>
    <w:rsid w:val="00384E3E"/>
    <w:rsid w:val="003E3CFF"/>
    <w:rsid w:val="0040697C"/>
    <w:rsid w:val="004716CF"/>
    <w:rsid w:val="004875F1"/>
    <w:rsid w:val="004A4020"/>
    <w:rsid w:val="004B7F13"/>
    <w:rsid w:val="004D3666"/>
    <w:rsid w:val="004E6FA2"/>
    <w:rsid w:val="005A51BB"/>
    <w:rsid w:val="00632834"/>
    <w:rsid w:val="0064475F"/>
    <w:rsid w:val="0065520E"/>
    <w:rsid w:val="00683213"/>
    <w:rsid w:val="00696C2C"/>
    <w:rsid w:val="006D5EEF"/>
    <w:rsid w:val="00707BA9"/>
    <w:rsid w:val="007930F1"/>
    <w:rsid w:val="007B594E"/>
    <w:rsid w:val="007C4885"/>
    <w:rsid w:val="007E15E6"/>
    <w:rsid w:val="007E4BFE"/>
    <w:rsid w:val="007F54B3"/>
    <w:rsid w:val="00816716"/>
    <w:rsid w:val="0082394C"/>
    <w:rsid w:val="00836C7A"/>
    <w:rsid w:val="008929CE"/>
    <w:rsid w:val="008A6574"/>
    <w:rsid w:val="009309A8"/>
    <w:rsid w:val="009603A2"/>
    <w:rsid w:val="0096525A"/>
    <w:rsid w:val="00967E00"/>
    <w:rsid w:val="0097595A"/>
    <w:rsid w:val="00981B9E"/>
    <w:rsid w:val="009953F3"/>
    <w:rsid w:val="00996827"/>
    <w:rsid w:val="009B5C5E"/>
    <w:rsid w:val="00A217C7"/>
    <w:rsid w:val="00A761C2"/>
    <w:rsid w:val="00AA6174"/>
    <w:rsid w:val="00AD0D73"/>
    <w:rsid w:val="00B00748"/>
    <w:rsid w:val="00B05797"/>
    <w:rsid w:val="00B5206B"/>
    <w:rsid w:val="00B523A6"/>
    <w:rsid w:val="00B55752"/>
    <w:rsid w:val="00B67F2D"/>
    <w:rsid w:val="00C12656"/>
    <w:rsid w:val="00C16523"/>
    <w:rsid w:val="00C23BEF"/>
    <w:rsid w:val="00CA2BD6"/>
    <w:rsid w:val="00D4454D"/>
    <w:rsid w:val="00D46240"/>
    <w:rsid w:val="00D54AFD"/>
    <w:rsid w:val="00D61BA6"/>
    <w:rsid w:val="00DB7BEE"/>
    <w:rsid w:val="00DF7F72"/>
    <w:rsid w:val="00E3782F"/>
    <w:rsid w:val="00E72409"/>
    <w:rsid w:val="00EB5ACE"/>
    <w:rsid w:val="00F11CA3"/>
    <w:rsid w:val="00F773B6"/>
    <w:rsid w:val="00FC3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D19F2"/>
  <w15:docId w15:val="{CEAE8851-82E5-466B-89B1-6964D4C3C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pPr>
      <w:keepNext/>
      <w:keepLines/>
      <w:spacing w:before="160" w:after="80"/>
      <w:outlineLvl w:val="2"/>
    </w:pPr>
    <w:rPr>
      <w:color w:val="2F5496"/>
      <w:sz w:val="28"/>
      <w:szCs w:val="28"/>
    </w:rPr>
  </w:style>
  <w:style w:type="paragraph" w:styleId="Heading4">
    <w:name w:val="heading 4"/>
    <w:basedOn w:val="Normal"/>
    <w:next w:val="Normal"/>
    <w:link w:val="Heading4Char"/>
    <w:pPr>
      <w:keepNext/>
      <w:keepLines/>
      <w:spacing w:before="80" w:after="40"/>
      <w:outlineLvl w:val="3"/>
    </w:pPr>
    <w:rPr>
      <w:i/>
      <w:color w:val="2F5496"/>
    </w:rPr>
  </w:style>
  <w:style w:type="paragraph" w:styleId="Heading5">
    <w:name w:val="heading 5"/>
    <w:basedOn w:val="Normal"/>
    <w:next w:val="Normal"/>
    <w:link w:val="Heading5Char"/>
    <w:pPr>
      <w:keepNext/>
      <w:keepLines/>
      <w:spacing w:before="80" w:after="40"/>
      <w:outlineLvl w:val="4"/>
    </w:pPr>
    <w:rPr>
      <w:color w:val="2F5496"/>
    </w:rPr>
  </w:style>
  <w:style w:type="paragraph" w:styleId="Heading6">
    <w:name w:val="heading 6"/>
    <w:basedOn w:val="Normal"/>
    <w:next w:val="Normal"/>
    <w:link w:val="Heading6Char"/>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314F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F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F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pPr>
      <w:spacing w:after="80"/>
    </w:pPr>
    <w:rPr>
      <w:rFonts w:ascii="Calibri" w:eastAsia="Calibri" w:hAnsi="Calibri" w:cs="Calibri"/>
      <w:sz w:val="56"/>
      <w:szCs w:val="56"/>
    </w:rPr>
  </w:style>
  <w:style w:type="character" w:customStyle="1" w:styleId="Heading1Char">
    <w:name w:val="Heading 1 Char"/>
    <w:basedOn w:val="DefaultParagraphFont"/>
    <w:link w:val="Heading1"/>
    <w:uiPriority w:val="9"/>
    <w:rsid w:val="00314F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4F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4F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4F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4F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4F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F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F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F91"/>
    <w:rPr>
      <w:rFonts w:eastAsiaTheme="majorEastAsia" w:cstheme="majorBidi"/>
      <w:color w:val="272727" w:themeColor="text1" w:themeTint="D8"/>
    </w:rPr>
  </w:style>
  <w:style w:type="character" w:customStyle="1" w:styleId="TitleChar">
    <w:name w:val="Title Char"/>
    <w:basedOn w:val="DefaultParagraphFont"/>
    <w:link w:val="Title"/>
    <w:uiPriority w:val="10"/>
    <w:rsid w:val="00314F9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314F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F91"/>
    <w:pPr>
      <w:spacing w:before="160"/>
      <w:jc w:val="center"/>
    </w:pPr>
    <w:rPr>
      <w:i/>
      <w:iCs/>
      <w:color w:val="404040" w:themeColor="text1" w:themeTint="BF"/>
    </w:rPr>
  </w:style>
  <w:style w:type="character" w:customStyle="1" w:styleId="QuoteChar">
    <w:name w:val="Quote Char"/>
    <w:basedOn w:val="DefaultParagraphFont"/>
    <w:link w:val="Quote"/>
    <w:uiPriority w:val="29"/>
    <w:rsid w:val="00314F91"/>
    <w:rPr>
      <w:i/>
      <w:iCs/>
      <w:color w:val="404040" w:themeColor="text1" w:themeTint="BF"/>
    </w:rPr>
  </w:style>
  <w:style w:type="paragraph" w:styleId="ListParagraph">
    <w:name w:val="List Paragraph"/>
    <w:aliases w:val="Bullet,Liste 1,Normal2,List_Paragraph,Multilevel para_II,List Paragraph (numbered (a)),Dot pt,F5 List Paragraph,List Paragraph Char Char Char,Indicator Text,Numbered Para 1,Bullet Points,MAIN CONTENT,List Paragraph12,3,List Paragraph1,lp1"/>
    <w:basedOn w:val="Normal"/>
    <w:link w:val="ListParagraphChar"/>
    <w:uiPriority w:val="1"/>
    <w:qFormat/>
    <w:rsid w:val="00314F91"/>
    <w:pPr>
      <w:ind w:left="720"/>
      <w:contextualSpacing/>
    </w:pPr>
  </w:style>
  <w:style w:type="character" w:styleId="IntenseEmphasis">
    <w:name w:val="Intense Emphasis"/>
    <w:basedOn w:val="DefaultParagraphFont"/>
    <w:uiPriority w:val="21"/>
    <w:qFormat/>
    <w:rsid w:val="00314F91"/>
    <w:rPr>
      <w:i/>
      <w:iCs/>
      <w:color w:val="2F5496" w:themeColor="accent1" w:themeShade="BF"/>
    </w:rPr>
  </w:style>
  <w:style w:type="paragraph" w:styleId="IntenseQuote">
    <w:name w:val="Intense Quote"/>
    <w:basedOn w:val="Normal"/>
    <w:next w:val="Normal"/>
    <w:link w:val="IntenseQuoteChar"/>
    <w:uiPriority w:val="30"/>
    <w:qFormat/>
    <w:rsid w:val="00314F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4F91"/>
    <w:rPr>
      <w:i/>
      <w:iCs/>
      <w:color w:val="2F5496" w:themeColor="accent1" w:themeShade="BF"/>
    </w:rPr>
  </w:style>
  <w:style w:type="character" w:styleId="IntenseReference">
    <w:name w:val="Intense Reference"/>
    <w:basedOn w:val="DefaultParagraphFont"/>
    <w:uiPriority w:val="32"/>
    <w:qFormat/>
    <w:rsid w:val="00314F91"/>
    <w:rPr>
      <w:b/>
      <w:bCs/>
      <w:smallCaps/>
      <w:color w:val="2F5496" w:themeColor="accent1" w:themeShade="BF"/>
      <w:spacing w:val="5"/>
    </w:rPr>
  </w:style>
  <w:style w:type="paragraph" w:styleId="NoSpacing">
    <w:name w:val="No Spacing"/>
    <w:link w:val="NoSpacingChar"/>
    <w:uiPriority w:val="99"/>
    <w:qFormat/>
    <w:rsid w:val="002C42FA"/>
    <w:rPr>
      <w:sz w:val="22"/>
      <w:szCs w:val="22"/>
      <w:lang w:val="ro-RO"/>
    </w:rPr>
  </w:style>
  <w:style w:type="character" w:styleId="Hyperlink">
    <w:name w:val="Hyperlink"/>
    <w:basedOn w:val="DefaultParagraphFont"/>
    <w:uiPriority w:val="99"/>
    <w:unhideWhenUsed/>
    <w:qFormat/>
    <w:rsid w:val="002C42FA"/>
    <w:rPr>
      <w:color w:val="0563C1" w:themeColor="hyperlink"/>
      <w:u w:val="single"/>
    </w:rPr>
  </w:style>
  <w:style w:type="paragraph" w:styleId="Header">
    <w:name w:val="header"/>
    <w:basedOn w:val="Normal"/>
    <w:link w:val="HeaderChar"/>
    <w:uiPriority w:val="99"/>
    <w:unhideWhenUsed/>
    <w:rsid w:val="002C42FA"/>
    <w:pPr>
      <w:tabs>
        <w:tab w:val="center" w:pos="4536"/>
        <w:tab w:val="right" w:pos="9072"/>
      </w:tabs>
    </w:pPr>
  </w:style>
  <w:style w:type="character" w:customStyle="1" w:styleId="HeaderChar">
    <w:name w:val="Header Char"/>
    <w:basedOn w:val="DefaultParagraphFont"/>
    <w:link w:val="Header"/>
    <w:uiPriority w:val="99"/>
    <w:rsid w:val="002C42FA"/>
    <w:rPr>
      <w:rFonts w:ascii="Arial" w:eastAsia="MS Mincho" w:hAnsi="Arial" w:cs="Times New Roman"/>
      <w:kern w:val="0"/>
      <w:sz w:val="20"/>
      <w:szCs w:val="20"/>
      <w:lang w:val="ro-RO" w:eastAsia="ja-JP"/>
    </w:rPr>
  </w:style>
  <w:style w:type="paragraph" w:styleId="Footer">
    <w:name w:val="footer"/>
    <w:basedOn w:val="Normal"/>
    <w:link w:val="FooterChar"/>
    <w:uiPriority w:val="99"/>
    <w:unhideWhenUsed/>
    <w:rsid w:val="002C42FA"/>
    <w:pPr>
      <w:tabs>
        <w:tab w:val="center" w:pos="4536"/>
        <w:tab w:val="right" w:pos="9072"/>
      </w:tabs>
    </w:pPr>
  </w:style>
  <w:style w:type="character" w:customStyle="1" w:styleId="FooterChar">
    <w:name w:val="Footer Char"/>
    <w:basedOn w:val="DefaultParagraphFont"/>
    <w:link w:val="Footer"/>
    <w:uiPriority w:val="99"/>
    <w:rsid w:val="002C42FA"/>
    <w:rPr>
      <w:rFonts w:ascii="Arial" w:eastAsia="MS Mincho" w:hAnsi="Arial" w:cs="Times New Roman"/>
      <w:kern w:val="0"/>
      <w:sz w:val="20"/>
      <w:szCs w:val="20"/>
      <w:lang w:val="ro-RO" w:eastAsia="ja-JP"/>
    </w:rPr>
  </w:style>
  <w:style w:type="character" w:customStyle="1" w:styleId="NoSpacingChar">
    <w:name w:val="No Spacing Char"/>
    <w:basedOn w:val="DefaultParagraphFont"/>
    <w:link w:val="NoSpacing"/>
    <w:uiPriority w:val="99"/>
    <w:qFormat/>
    <w:rsid w:val="002C42FA"/>
    <w:rPr>
      <w:kern w:val="0"/>
      <w:sz w:val="22"/>
      <w:szCs w:val="22"/>
      <w:lang w:val="ro-RO"/>
    </w:rPr>
  </w:style>
  <w:style w:type="character" w:customStyle="1" w:styleId="ListParagraphChar">
    <w:name w:val="List Paragraph Char"/>
    <w:aliases w:val="Bullet Char,Liste 1 Char,Normal2 Char,List_Paragraph Char,Multilevel para_II Char,List Paragraph (numbered (a)) Char,Dot pt Char,F5 List Paragraph Char,List Paragraph Char Char Char Char,Indicator Text Char,Numbered Para 1 Char"/>
    <w:link w:val="ListParagraph"/>
    <w:uiPriority w:val="1"/>
    <w:qFormat/>
    <w:locked/>
    <w:rsid w:val="002C42FA"/>
  </w:style>
  <w:style w:type="paragraph" w:styleId="Revision">
    <w:name w:val="Revision"/>
    <w:hidden/>
    <w:uiPriority w:val="99"/>
    <w:semiHidden/>
    <w:rsid w:val="008833FA"/>
    <w:rPr>
      <w:rFonts w:eastAsia="MS Mincho" w:cs="Times New Roman"/>
      <w:lang w:val="ro-RO" w:eastAsia="ja-JP"/>
    </w:rPr>
  </w:style>
  <w:style w:type="character" w:styleId="CommentReference">
    <w:name w:val="annotation reference"/>
    <w:basedOn w:val="DefaultParagraphFont"/>
    <w:uiPriority w:val="99"/>
    <w:semiHidden/>
    <w:unhideWhenUsed/>
    <w:rsid w:val="00182348"/>
    <w:rPr>
      <w:sz w:val="16"/>
      <w:szCs w:val="16"/>
    </w:rPr>
  </w:style>
  <w:style w:type="paragraph" w:styleId="CommentText">
    <w:name w:val="annotation text"/>
    <w:basedOn w:val="Normal"/>
    <w:link w:val="CommentTextChar"/>
    <w:uiPriority w:val="99"/>
    <w:semiHidden/>
    <w:unhideWhenUsed/>
    <w:rsid w:val="00182348"/>
  </w:style>
  <w:style w:type="character" w:customStyle="1" w:styleId="CommentTextChar">
    <w:name w:val="Comment Text Char"/>
    <w:basedOn w:val="DefaultParagraphFont"/>
    <w:link w:val="CommentText"/>
    <w:uiPriority w:val="99"/>
    <w:semiHidden/>
    <w:rsid w:val="00182348"/>
    <w:rPr>
      <w:rFonts w:ascii="Arial" w:eastAsia="MS Mincho" w:hAnsi="Arial" w:cs="Times New Roman"/>
      <w:kern w:val="0"/>
      <w:sz w:val="20"/>
      <w:szCs w:val="20"/>
      <w:lang w:val="ro-RO" w:eastAsia="ja-JP"/>
    </w:rPr>
  </w:style>
  <w:style w:type="paragraph" w:styleId="CommentSubject">
    <w:name w:val="annotation subject"/>
    <w:basedOn w:val="CommentText"/>
    <w:next w:val="CommentText"/>
    <w:link w:val="CommentSubjectChar"/>
    <w:uiPriority w:val="99"/>
    <w:semiHidden/>
    <w:unhideWhenUsed/>
    <w:rsid w:val="00182348"/>
    <w:rPr>
      <w:b/>
      <w:bCs/>
    </w:rPr>
  </w:style>
  <w:style w:type="character" w:customStyle="1" w:styleId="CommentSubjectChar">
    <w:name w:val="Comment Subject Char"/>
    <w:basedOn w:val="CommentTextChar"/>
    <w:link w:val="CommentSubject"/>
    <w:uiPriority w:val="99"/>
    <w:semiHidden/>
    <w:rsid w:val="00182348"/>
    <w:rPr>
      <w:rFonts w:ascii="Arial" w:eastAsia="MS Mincho" w:hAnsi="Arial" w:cs="Times New Roman"/>
      <w:b/>
      <w:bCs/>
      <w:kern w:val="0"/>
      <w:sz w:val="20"/>
      <w:szCs w:val="20"/>
      <w:lang w:val="ro-RO" w:eastAsia="ja-JP"/>
    </w:rPr>
  </w:style>
  <w:style w:type="character" w:customStyle="1" w:styleId="Bodytext2">
    <w:name w:val="Body text (2)_"/>
    <w:basedOn w:val="DefaultParagraphFont"/>
    <w:link w:val="Bodytext20"/>
    <w:rsid w:val="00426FF6"/>
    <w:rPr>
      <w:rFonts w:ascii="Arial" w:eastAsia="Arial" w:hAnsi="Arial" w:cs="Arial"/>
      <w:shd w:val="clear" w:color="auto" w:fill="FFFFFF"/>
    </w:rPr>
  </w:style>
  <w:style w:type="paragraph" w:customStyle="1" w:styleId="Bodytext20">
    <w:name w:val="Body text (2)"/>
    <w:basedOn w:val="Normal"/>
    <w:link w:val="Bodytext2"/>
    <w:rsid w:val="00426FF6"/>
    <w:pPr>
      <w:widowControl w:val="0"/>
      <w:shd w:val="clear" w:color="auto" w:fill="FFFFFF"/>
      <w:spacing w:after="240" w:line="288" w:lineRule="exact"/>
      <w:ind w:hanging="720"/>
      <w:jc w:val="both"/>
    </w:pPr>
    <w:rPr>
      <w:kern w:val="2"/>
      <w:sz w:val="24"/>
      <w:szCs w:val="24"/>
      <w:lang w:val="en-US"/>
    </w:rPr>
  </w:style>
  <w:style w:type="paragraph" w:styleId="BalloonText">
    <w:name w:val="Balloon Text"/>
    <w:basedOn w:val="Normal"/>
    <w:link w:val="BalloonTextChar"/>
    <w:uiPriority w:val="99"/>
    <w:semiHidden/>
    <w:unhideWhenUsed/>
    <w:rsid w:val="000F15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563"/>
    <w:rPr>
      <w:rFonts w:ascii="Segoe UI" w:eastAsia="MS Mincho" w:hAnsi="Segoe UI" w:cs="Segoe UI"/>
      <w:kern w:val="0"/>
      <w:sz w:val="18"/>
      <w:szCs w:val="18"/>
      <w:lang w:val="ro-RO" w:eastAsia="ja-JP"/>
    </w:rPr>
  </w:style>
  <w:style w:type="paragraph" w:styleId="NormalWeb">
    <w:name w:val="Normal (Web)"/>
    <w:basedOn w:val="Normal"/>
    <w:uiPriority w:val="99"/>
    <w:unhideWhenUsed/>
    <w:qFormat/>
    <w:rsid w:val="00B852C8"/>
    <w:pPr>
      <w:spacing w:before="100" w:beforeAutospacing="1" w:after="100" w:afterAutospacing="1" w:line="276" w:lineRule="auto"/>
    </w:pPr>
    <w:rPr>
      <w:rFonts w:ascii="Times New Roman" w:eastAsia="Times New Roman" w:hAnsi="Times New Roman"/>
      <w:sz w:val="24"/>
      <w:szCs w:val="24"/>
      <w:lang w:val="en-US"/>
    </w:rPr>
  </w:style>
  <w:style w:type="character" w:customStyle="1" w:styleId="UnresolvedMention1">
    <w:name w:val="Unresolved Mention1"/>
    <w:basedOn w:val="DefaultParagraphFont"/>
    <w:uiPriority w:val="99"/>
    <w:semiHidden/>
    <w:unhideWhenUsed/>
    <w:rsid w:val="00842114"/>
    <w:rPr>
      <w:color w:val="605E5C"/>
      <w:shd w:val="clear" w:color="auto" w:fill="E1DFDD"/>
    </w:rPr>
  </w:style>
  <w:style w:type="character" w:customStyle="1" w:styleId="UnresolvedMention2">
    <w:name w:val="Unresolved Mention2"/>
    <w:basedOn w:val="DefaultParagraphFont"/>
    <w:uiPriority w:val="99"/>
    <w:semiHidden/>
    <w:unhideWhenUsed/>
    <w:rsid w:val="00B55A26"/>
    <w:rPr>
      <w:color w:val="605E5C"/>
      <w:shd w:val="clear" w:color="auto" w:fill="E1DFDD"/>
    </w:rPr>
  </w:style>
  <w:style w:type="paragraph" w:styleId="Subtitle">
    <w:name w:val="Subtitle"/>
    <w:basedOn w:val="Normal"/>
    <w:next w:val="Normal"/>
    <w:link w:val="SubtitleChar"/>
    <w:rPr>
      <w:color w:val="595959"/>
      <w:sz w:val="28"/>
      <w:szCs w:val="28"/>
    </w:rPr>
  </w:style>
  <w:style w:type="paragraph" w:styleId="BodyText">
    <w:name w:val="Body Text"/>
    <w:basedOn w:val="Normal"/>
    <w:link w:val="BodyTextChar"/>
    <w:uiPriority w:val="1"/>
    <w:semiHidden/>
    <w:unhideWhenUsed/>
    <w:qFormat/>
    <w:rsid w:val="008A6574"/>
    <w:pPr>
      <w:widowControl w:val="0"/>
      <w:autoSpaceDE w:val="0"/>
      <w:autoSpaceDN w:val="0"/>
      <w:ind w:left="12"/>
    </w:pPr>
    <w:rPr>
      <w:rFonts w:ascii="Arial MT" w:eastAsia="Arial MT" w:hAnsi="Arial MT" w:cs="Arial MT"/>
      <w:sz w:val="24"/>
      <w:szCs w:val="24"/>
      <w:lang w:val="ro-RO"/>
    </w:rPr>
  </w:style>
  <w:style w:type="character" w:customStyle="1" w:styleId="BodyTextChar">
    <w:name w:val="Body Text Char"/>
    <w:basedOn w:val="DefaultParagraphFont"/>
    <w:link w:val="BodyText"/>
    <w:uiPriority w:val="1"/>
    <w:semiHidden/>
    <w:rsid w:val="008A6574"/>
    <w:rPr>
      <w:rFonts w:ascii="Arial MT" w:eastAsia="Arial MT" w:hAnsi="Arial MT" w:cs="Arial MT"/>
      <w:sz w:val="24"/>
      <w:szCs w:val="24"/>
      <w:lang w:val="ro-RO"/>
    </w:rPr>
  </w:style>
  <w:style w:type="character" w:customStyle="1" w:styleId="UnresolvedMention">
    <w:name w:val="Unresolved Mention"/>
    <w:basedOn w:val="DefaultParagraphFont"/>
    <w:uiPriority w:val="99"/>
    <w:semiHidden/>
    <w:unhideWhenUsed/>
    <w:rsid w:val="007F54B3"/>
    <w:rPr>
      <w:color w:val="605E5C"/>
      <w:shd w:val="clear" w:color="auto" w:fill="E1DFDD"/>
    </w:rPr>
  </w:style>
  <w:style w:type="character" w:customStyle="1" w:styleId="elementor-icon-list-text">
    <w:name w:val="elementor-icon-list-text"/>
    <w:basedOn w:val="DefaultParagraphFont"/>
    <w:rsid w:val="0001385A"/>
  </w:style>
  <w:style w:type="character" w:customStyle="1" w:styleId="salnbdy">
    <w:name w:val="s_aln_bdy"/>
    <w:basedOn w:val="DefaultParagraphFont"/>
    <w:rsid w:val="00836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5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9151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109@pluri.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uri.r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coservsig.ro" TargetMode="External"/><Relationship Id="rId4" Type="http://schemas.openxmlformats.org/officeDocument/2006/relationships/settings" Target="settings.xml"/><Relationship Id="rId9" Type="http://schemas.openxmlformats.org/officeDocument/2006/relationships/hyperlink" Target="http://www.primariasighisoara.r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8ZPjtcdFbVIXB8wowaMr3L3cmA==">CgMxLjAyDmgudTNrbXBlMm03MmgwMg5oLjh5eHZwOWVtbm8yaDINaC5iN2ZmNW4yemwzcDIOaC41a3JrZDVwMHY4cG04AHIhMU5ZN1A1cURjakNCSTVnWlV2eDFwWGt5VnU5aXAycjRE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6622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Iulia.Tanasescu</dc:creator>
  <cp:lastModifiedBy>Lili</cp:lastModifiedBy>
  <cp:revision>2</cp:revision>
  <dcterms:created xsi:type="dcterms:W3CDTF">2026-09-01T09:01:00Z</dcterms:created>
  <dcterms:modified xsi:type="dcterms:W3CDTF">2026-09-01T09:01:00Z</dcterms:modified>
</cp:coreProperties>
</file>